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82" w:rsidRDefault="00D07C82" w:rsidP="00D07C82">
      <w:pPr>
        <w:ind w:left="567" w:right="567"/>
        <w:jc w:val="both"/>
        <w:rPr>
          <w:i/>
          <w:sz w:val="24"/>
          <w:szCs w:val="24"/>
        </w:rPr>
      </w:pPr>
    </w:p>
    <w:p w:rsidR="00F97B03" w:rsidRPr="00D07C82" w:rsidRDefault="006643BE" w:rsidP="00D07C82">
      <w:pPr>
        <w:ind w:left="567" w:right="567"/>
        <w:jc w:val="both"/>
        <w:rPr>
          <w:i/>
          <w:sz w:val="24"/>
          <w:szCs w:val="24"/>
        </w:rPr>
      </w:pPr>
      <w:r w:rsidRPr="00D07C82">
        <w:rPr>
          <w:i/>
          <w:sz w:val="24"/>
          <w:szCs w:val="24"/>
        </w:rPr>
        <w:t>À l’Assemblée Nationale, ce 28 avril 2020, le Premier Ministre a déclaré : « Je sais l’impatience des communautés religieuses (…) mais je crois qu’il est légitime de demander de ne pas organiser de cérémonies avant cette barrière du 2 juin. »</w:t>
      </w:r>
    </w:p>
    <w:p w:rsidR="006643BE" w:rsidRDefault="006643BE" w:rsidP="00F97B03">
      <w:pPr>
        <w:jc w:val="center"/>
        <w:rPr>
          <w:b/>
          <w:sz w:val="28"/>
          <w:szCs w:val="28"/>
        </w:rPr>
      </w:pPr>
      <w:bookmarkStart w:id="0" w:name="_GoBack"/>
      <w:bookmarkEnd w:id="0"/>
    </w:p>
    <w:p w:rsidR="00D07C82" w:rsidRPr="00D07C82" w:rsidRDefault="00D07C82" w:rsidP="00F97B03">
      <w:pPr>
        <w:jc w:val="center"/>
        <w:rPr>
          <w:b/>
          <w:sz w:val="28"/>
          <w:szCs w:val="28"/>
        </w:rPr>
      </w:pPr>
    </w:p>
    <w:p w:rsidR="00F97B03" w:rsidRPr="00D07C82" w:rsidRDefault="00F97B03" w:rsidP="00F97B03">
      <w:pPr>
        <w:jc w:val="center"/>
        <w:rPr>
          <w:b/>
          <w:sz w:val="28"/>
          <w:szCs w:val="28"/>
        </w:rPr>
      </w:pPr>
      <w:r w:rsidRPr="00D07C82">
        <w:rPr>
          <w:b/>
          <w:sz w:val="28"/>
          <w:szCs w:val="28"/>
        </w:rPr>
        <w:t>Déclaration</w:t>
      </w:r>
    </w:p>
    <w:p w:rsidR="00F97B03" w:rsidRDefault="00F97B03" w:rsidP="00F97B03"/>
    <w:p w:rsidR="00D07C82" w:rsidRPr="00D07C82" w:rsidRDefault="00D07C82" w:rsidP="00F97B03"/>
    <w:p w:rsidR="00F97B03" w:rsidRPr="00D07C82" w:rsidRDefault="00F97B03" w:rsidP="00F97B03">
      <w:pPr>
        <w:spacing w:before="120" w:after="120"/>
        <w:jc w:val="both"/>
        <w:rPr>
          <w:sz w:val="24"/>
          <w:szCs w:val="24"/>
        </w:rPr>
      </w:pPr>
      <w:r w:rsidRPr="00D07C82">
        <w:rPr>
          <w:sz w:val="24"/>
          <w:szCs w:val="24"/>
        </w:rPr>
        <w:t xml:space="preserve">Moi aussi, je comprends l’impatience des catholiques. J’entends leurs souffrances. Peut-être seuls des croyants pratiquants peuvent comprendre cela. Je suis étonné qu’on ne perçoive pas l’impact social des chrétiens qui se réunissent pour prier. La foi qui conduit à servir est essentielle à la vie de la société. </w:t>
      </w:r>
    </w:p>
    <w:p w:rsidR="00F97B03" w:rsidRPr="00D07C82" w:rsidRDefault="00F97B03" w:rsidP="00F97B03">
      <w:pPr>
        <w:spacing w:before="120" w:after="120"/>
        <w:jc w:val="both"/>
        <w:rPr>
          <w:sz w:val="24"/>
          <w:szCs w:val="24"/>
        </w:rPr>
      </w:pPr>
      <w:r w:rsidRPr="00D07C82">
        <w:rPr>
          <w:sz w:val="24"/>
          <w:szCs w:val="24"/>
        </w:rPr>
        <w:t xml:space="preserve">En effet, les catholiques participent avec tous à l’épreuve de cette épidémie. Ils continueront à respecter loyalement les règles sanitaires, par amour du prochain. Ils continueront aussi à s’engager dans la solidarité auprès des familles fragilisées par cette crise, notamment par les </w:t>
      </w:r>
      <w:proofErr w:type="spellStart"/>
      <w:r w:rsidRPr="00D07C82">
        <w:rPr>
          <w:sz w:val="24"/>
          <w:szCs w:val="24"/>
        </w:rPr>
        <w:t>paniers-repas</w:t>
      </w:r>
      <w:proofErr w:type="spellEnd"/>
      <w:r w:rsidRPr="00D07C82">
        <w:rPr>
          <w:sz w:val="24"/>
          <w:szCs w:val="24"/>
        </w:rPr>
        <w:t xml:space="preserve">, le soutien scolaire, l’écoute et la créativité pour sortir de leur souffrance les personnes isolées. Après le 11 mai, ils auraient été capables de se réunir pour la messe du dimanche et d’accompagner les enfants du catéchisme en respectant avec prudence les règles sanitaires. </w:t>
      </w:r>
    </w:p>
    <w:p w:rsidR="00BA51BA" w:rsidRPr="00D07C82" w:rsidRDefault="00F97B03" w:rsidP="00F97B03">
      <w:pPr>
        <w:spacing w:before="120" w:after="120"/>
        <w:jc w:val="both"/>
        <w:rPr>
          <w:sz w:val="24"/>
          <w:szCs w:val="24"/>
        </w:rPr>
      </w:pPr>
      <w:r w:rsidRPr="00D07C82">
        <w:rPr>
          <w:sz w:val="24"/>
          <w:szCs w:val="24"/>
        </w:rPr>
        <w:t>J’ai confiance que les catholiques sauront vivre ce temps prolongé de confinement avec sagesse, en comprenant, à la lumière de l’Évangile, que le grand défi que lance à tous cette épidémie, c’est de prendre soin les uns des autres avec bienveillance et paix. S’il y a un monde nouveau à édifier, c’est celui-là dans tous les domaines de la vie sociale et économique. Grâce à leur foi, les catholiques s’y engageront avec ardeur. Prendre soin du plus pauvre ou du plus fragile, et leur rendre toute leur dignité dans la société, c’est être vraiment humain, c’est servir Dieu lui-même. Encore privés de la messe pour plus d’un mois, les catholiques savent qu’aimer son prochain en actes et en vérité est le plus beau culte rendu à Dieu. Le pape François nous rappelle souvent cette phrase du grand et saint poète espagnol, Jean de la Croix : « au soir de cette vie, tu seras jugé sur l’amour ».</w:t>
      </w:r>
    </w:p>
    <w:p w:rsidR="006643BE" w:rsidRPr="00D07C82" w:rsidRDefault="006643BE" w:rsidP="00F97B03">
      <w:pPr>
        <w:spacing w:before="120" w:after="120"/>
        <w:jc w:val="both"/>
        <w:rPr>
          <w:sz w:val="24"/>
          <w:szCs w:val="24"/>
        </w:rPr>
      </w:pPr>
    </w:p>
    <w:p w:rsidR="006643BE" w:rsidRPr="00D07C82" w:rsidRDefault="006643BE" w:rsidP="006643BE">
      <w:pPr>
        <w:jc w:val="right"/>
        <w:rPr>
          <w:sz w:val="24"/>
          <w:szCs w:val="24"/>
        </w:rPr>
      </w:pPr>
      <w:r w:rsidRPr="00D07C82">
        <w:rPr>
          <w:sz w:val="24"/>
          <w:szCs w:val="24"/>
        </w:rPr>
        <w:t>Mgr Pierre d’Ornellas</w:t>
      </w:r>
    </w:p>
    <w:p w:rsidR="006643BE" w:rsidRPr="00D07C82" w:rsidRDefault="006643BE" w:rsidP="006643BE">
      <w:pPr>
        <w:jc w:val="right"/>
        <w:rPr>
          <w:sz w:val="24"/>
          <w:szCs w:val="24"/>
        </w:rPr>
      </w:pPr>
      <w:r w:rsidRPr="00D07C82">
        <w:rPr>
          <w:sz w:val="24"/>
          <w:szCs w:val="24"/>
        </w:rPr>
        <w:t>28 avril 2020</w:t>
      </w:r>
    </w:p>
    <w:sectPr w:rsidR="006643BE" w:rsidRPr="00D07C82" w:rsidSect="00CE423A">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7B03"/>
    <w:rsid w:val="00130A75"/>
    <w:rsid w:val="006643BE"/>
    <w:rsid w:val="00692B0F"/>
    <w:rsid w:val="006F5444"/>
    <w:rsid w:val="00BA51BA"/>
    <w:rsid w:val="00CE423A"/>
    <w:rsid w:val="00D07C82"/>
    <w:rsid w:val="00ED462A"/>
    <w:rsid w:val="00F97B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Famille</cp:lastModifiedBy>
  <cp:revision>2</cp:revision>
  <dcterms:created xsi:type="dcterms:W3CDTF">2020-05-03T07:37:00Z</dcterms:created>
  <dcterms:modified xsi:type="dcterms:W3CDTF">2020-05-03T07:37:00Z</dcterms:modified>
</cp:coreProperties>
</file>