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B1" w:rsidRPr="003348B1" w:rsidRDefault="003348B1" w:rsidP="003348B1">
      <w:pPr>
        <w:spacing w:after="0" w:line="240" w:lineRule="auto"/>
        <w:jc w:val="center"/>
        <w:rPr>
          <w:rFonts w:ascii="Candara" w:eastAsia="Times New Roman" w:hAnsi="Candara" w:cs="Times New Roman"/>
          <w:b/>
          <w:sz w:val="28"/>
          <w:szCs w:val="28"/>
          <w:lang w:eastAsia="fr-FR"/>
        </w:rPr>
      </w:pPr>
      <w:r w:rsidRPr="006E302F">
        <w:rPr>
          <w:rFonts w:ascii="Candara" w:eastAsia="Times New Roman" w:hAnsi="Candara" w:cs="Times New Roman"/>
          <w:b/>
          <w:sz w:val="40"/>
          <w:szCs w:val="40"/>
          <w:lang w:eastAsia="fr-FR"/>
        </w:rPr>
        <w:t>5</w:t>
      </w:r>
      <w:r w:rsidRPr="006E302F">
        <w:rPr>
          <w:rFonts w:ascii="Candara" w:eastAsia="Times New Roman" w:hAnsi="Candara" w:cs="Times New Roman"/>
          <w:b/>
          <w:sz w:val="40"/>
          <w:szCs w:val="40"/>
          <w:vertAlign w:val="superscript"/>
          <w:lang w:eastAsia="fr-FR"/>
        </w:rPr>
        <w:t>e</w:t>
      </w:r>
      <w:r w:rsidRPr="003348B1">
        <w:rPr>
          <w:rFonts w:ascii="Candara" w:eastAsia="Times New Roman" w:hAnsi="Candara" w:cs="Times New Roman"/>
          <w:b/>
          <w:sz w:val="28"/>
          <w:szCs w:val="28"/>
          <w:lang w:eastAsia="fr-FR"/>
        </w:rPr>
        <w:t xml:space="preserve"> STAGE DIOCESAIN de CHANT CHORAL</w:t>
      </w:r>
    </w:p>
    <w:p w:rsidR="003348B1" w:rsidRPr="00AD5C61" w:rsidRDefault="00AD5C61" w:rsidP="00AD5C61">
      <w:pPr>
        <w:spacing w:after="0" w:line="240" w:lineRule="auto"/>
        <w:jc w:val="center"/>
        <w:rPr>
          <w:rFonts w:ascii="Calisto MT" w:eastAsia="Times New Roman" w:hAnsi="Calisto MT" w:cs="Times New Roman"/>
          <w:b/>
          <w:sz w:val="24"/>
          <w:szCs w:val="24"/>
          <w:lang w:eastAsia="fr-FR"/>
        </w:rPr>
      </w:pPr>
      <w:proofErr w:type="gramStart"/>
      <w:r w:rsidRPr="00AD5C61">
        <w:rPr>
          <w:rFonts w:ascii="Candara" w:eastAsia="Times New Roman" w:hAnsi="Candara" w:cs="Times New Roman"/>
          <w:sz w:val="24"/>
          <w:szCs w:val="24"/>
          <w:lang w:eastAsia="fr-FR"/>
        </w:rPr>
        <w:t>organisé</w:t>
      </w:r>
      <w:proofErr w:type="gramEnd"/>
      <w:r w:rsidRPr="00AD5C61">
        <w:rPr>
          <w:rFonts w:ascii="Candara" w:eastAsia="Times New Roman" w:hAnsi="Candara" w:cs="Times New Roman"/>
          <w:sz w:val="24"/>
          <w:szCs w:val="24"/>
          <w:lang w:eastAsia="fr-FR"/>
        </w:rPr>
        <w:t xml:space="preserve"> par le diocèse de Rennes, Dol et Saint-Malo</w:t>
      </w:r>
    </w:p>
    <w:p w:rsidR="00AD5C61" w:rsidRPr="00AD5C61" w:rsidRDefault="00AD5C61" w:rsidP="003348B1">
      <w:pPr>
        <w:spacing w:after="0" w:line="240" w:lineRule="auto"/>
        <w:jc w:val="center"/>
        <w:rPr>
          <w:rFonts w:ascii="Candara" w:eastAsia="Times New Roman" w:hAnsi="Candara" w:cs="Times New Roman"/>
          <w:b/>
          <w:sz w:val="16"/>
          <w:szCs w:val="16"/>
          <w:lang w:eastAsia="fr-FR"/>
        </w:rPr>
      </w:pPr>
    </w:p>
    <w:p w:rsidR="003348B1" w:rsidRPr="00AD5C61" w:rsidRDefault="003348B1" w:rsidP="003348B1">
      <w:pPr>
        <w:spacing w:after="0" w:line="240" w:lineRule="auto"/>
        <w:jc w:val="center"/>
        <w:rPr>
          <w:rFonts w:ascii="Candara" w:eastAsia="Times New Roman" w:hAnsi="Candara" w:cs="Times New Roman"/>
          <w:b/>
          <w:sz w:val="40"/>
          <w:szCs w:val="40"/>
          <w:lang w:eastAsia="fr-FR"/>
        </w:rPr>
      </w:pPr>
      <w:r w:rsidRPr="00AD5C61">
        <w:rPr>
          <w:rFonts w:ascii="Candara" w:eastAsia="Times New Roman" w:hAnsi="Candara" w:cs="Times New Roman"/>
          <w:b/>
          <w:sz w:val="40"/>
          <w:szCs w:val="40"/>
          <w:lang w:eastAsia="fr-FR"/>
        </w:rPr>
        <w:t>« Le Requiem de Gabriel Fauré »</w:t>
      </w:r>
    </w:p>
    <w:p w:rsidR="00AD5C61" w:rsidRPr="003348B1" w:rsidRDefault="00AD5C61" w:rsidP="003348B1">
      <w:pPr>
        <w:spacing w:after="0" w:line="240" w:lineRule="auto"/>
        <w:jc w:val="center"/>
        <w:rPr>
          <w:rFonts w:ascii="Candara" w:eastAsia="Times New Roman" w:hAnsi="Candara" w:cs="Times New Roman"/>
          <w:sz w:val="16"/>
          <w:szCs w:val="16"/>
          <w:lang w:eastAsia="fr-FR"/>
        </w:rPr>
      </w:pPr>
    </w:p>
    <w:p w:rsidR="003348B1" w:rsidRPr="003348B1" w:rsidRDefault="003348B1" w:rsidP="003348B1">
      <w:pPr>
        <w:spacing w:after="0" w:line="240" w:lineRule="auto"/>
        <w:jc w:val="center"/>
        <w:rPr>
          <w:rFonts w:ascii="Candara" w:eastAsia="Times New Roman" w:hAnsi="Candara" w:cs="Times New Roman"/>
          <w:b/>
          <w:sz w:val="36"/>
          <w:szCs w:val="36"/>
          <w:lang w:eastAsia="fr-FR"/>
        </w:rPr>
      </w:pPr>
      <w:proofErr w:type="gramStart"/>
      <w:r w:rsidRPr="003348B1">
        <w:rPr>
          <w:rFonts w:ascii="Candara" w:eastAsia="Times New Roman" w:hAnsi="Candara" w:cs="Times New Roman"/>
          <w:b/>
          <w:sz w:val="36"/>
          <w:szCs w:val="36"/>
          <w:lang w:eastAsia="fr-FR"/>
        </w:rPr>
        <w:t>à</w:t>
      </w:r>
      <w:proofErr w:type="gramEnd"/>
      <w:r w:rsidRPr="003348B1">
        <w:rPr>
          <w:rFonts w:ascii="Candara" w:eastAsia="Times New Roman" w:hAnsi="Candara" w:cs="Times New Roman"/>
          <w:b/>
          <w:sz w:val="36"/>
          <w:szCs w:val="36"/>
          <w:lang w:eastAsia="fr-FR"/>
        </w:rPr>
        <w:t xml:space="preserve"> Dinard, du </w:t>
      </w:r>
      <w:r>
        <w:rPr>
          <w:rFonts w:ascii="Candara" w:eastAsia="Times New Roman" w:hAnsi="Candara" w:cs="Times New Roman"/>
          <w:b/>
          <w:sz w:val="36"/>
          <w:szCs w:val="36"/>
          <w:lang w:eastAsia="fr-FR"/>
        </w:rPr>
        <w:t>dimanche 19</w:t>
      </w:r>
      <w:r w:rsidRPr="003348B1">
        <w:rPr>
          <w:rFonts w:ascii="Candara" w:eastAsia="Times New Roman" w:hAnsi="Candara" w:cs="Times New Roman"/>
          <w:b/>
          <w:sz w:val="36"/>
          <w:szCs w:val="36"/>
          <w:lang w:eastAsia="fr-FR"/>
        </w:rPr>
        <w:t xml:space="preserve"> au dimanche 2</w:t>
      </w:r>
      <w:r>
        <w:rPr>
          <w:rFonts w:ascii="Candara" w:eastAsia="Times New Roman" w:hAnsi="Candara" w:cs="Times New Roman"/>
          <w:b/>
          <w:sz w:val="36"/>
          <w:szCs w:val="36"/>
          <w:lang w:eastAsia="fr-FR"/>
        </w:rPr>
        <w:t>6</w:t>
      </w:r>
      <w:r w:rsidRPr="003348B1">
        <w:rPr>
          <w:rFonts w:ascii="Candara" w:eastAsia="Times New Roman" w:hAnsi="Candara" w:cs="Times New Roman"/>
          <w:b/>
          <w:sz w:val="36"/>
          <w:szCs w:val="36"/>
          <w:lang w:eastAsia="fr-FR"/>
        </w:rPr>
        <w:t xml:space="preserve"> avril 20</w:t>
      </w:r>
      <w:r>
        <w:rPr>
          <w:rFonts w:ascii="Candara" w:eastAsia="Times New Roman" w:hAnsi="Candara" w:cs="Times New Roman"/>
          <w:b/>
          <w:sz w:val="36"/>
          <w:szCs w:val="36"/>
          <w:lang w:eastAsia="fr-FR"/>
        </w:rPr>
        <w:t>20</w:t>
      </w:r>
    </w:p>
    <w:p w:rsidR="003348B1" w:rsidRPr="003348B1" w:rsidRDefault="003348B1" w:rsidP="003348B1">
      <w:pPr>
        <w:spacing w:after="0" w:line="240" w:lineRule="auto"/>
        <w:jc w:val="center"/>
        <w:rPr>
          <w:rFonts w:ascii="Calisto MT" w:eastAsia="Times New Roman" w:hAnsi="Calisto MT" w:cs="Times New Roman"/>
          <w:b/>
          <w:sz w:val="28"/>
          <w:szCs w:val="28"/>
          <w:lang w:eastAsia="fr-FR"/>
        </w:rPr>
      </w:pPr>
      <w:bookmarkStart w:id="0" w:name="_GoBack"/>
      <w:bookmarkEnd w:id="0"/>
    </w:p>
    <w:p w:rsidR="003348B1" w:rsidRPr="003348B1" w:rsidRDefault="003348B1" w:rsidP="003348B1">
      <w:pPr>
        <w:spacing w:after="0" w:line="240" w:lineRule="auto"/>
        <w:jc w:val="center"/>
        <w:rPr>
          <w:rFonts w:ascii="Candara" w:eastAsia="Times New Roman" w:hAnsi="Candara" w:cs="Times New Roman"/>
          <w:b/>
          <w:sz w:val="28"/>
          <w:szCs w:val="28"/>
          <w:lang w:eastAsia="fr-FR"/>
        </w:rPr>
      </w:pPr>
      <w:r w:rsidRPr="003348B1">
        <w:rPr>
          <w:rFonts w:ascii="Candara" w:eastAsia="Times New Roman" w:hAnsi="Candara" w:cs="Times New Roman"/>
          <w:b/>
          <w:sz w:val="28"/>
          <w:szCs w:val="28"/>
          <w:lang w:eastAsia="fr-FR"/>
        </w:rPr>
        <w:t>BULLETIN D’INSCRIPTION</w:t>
      </w:r>
    </w:p>
    <w:p w:rsidR="003348B1" w:rsidRPr="003348B1" w:rsidRDefault="003348B1" w:rsidP="003348B1">
      <w:pPr>
        <w:spacing w:after="0" w:line="240" w:lineRule="auto"/>
        <w:rPr>
          <w:rFonts w:ascii="Calisto MT" w:eastAsia="Times New Roman" w:hAnsi="Calisto MT" w:cs="Times New Roman"/>
          <w:sz w:val="24"/>
          <w:szCs w:val="24"/>
          <w:lang w:eastAsia="fr-FR"/>
        </w:rPr>
      </w:pPr>
      <w:r w:rsidRPr="003348B1">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60B8479B" wp14:editId="18A00032">
                <wp:simplePos x="0" y="0"/>
                <wp:positionH relativeFrom="column">
                  <wp:posOffset>4015105</wp:posOffset>
                </wp:positionH>
                <wp:positionV relativeFrom="paragraph">
                  <wp:posOffset>41275</wp:posOffset>
                </wp:positionV>
                <wp:extent cx="2379344" cy="1630680"/>
                <wp:effectExtent l="0" t="0" r="21590" b="2667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4" cy="1630680"/>
                        </a:xfrm>
                        <a:prstGeom prst="rect">
                          <a:avLst/>
                        </a:prstGeom>
                        <a:solidFill>
                          <a:srgbClr val="FFFFFF"/>
                        </a:solidFill>
                        <a:ln w="9525">
                          <a:solidFill>
                            <a:srgbClr val="000000"/>
                          </a:solidFill>
                          <a:miter lim="800000"/>
                          <a:headEnd/>
                          <a:tailEnd/>
                        </a:ln>
                      </wps:spPr>
                      <wps:txbx>
                        <w:txbxContent>
                          <w:p w:rsidR="003348B1" w:rsidRDefault="003348B1" w:rsidP="003348B1">
                            <w:pPr>
                              <w:pStyle w:val="Sansinterligne"/>
                              <w:ind w:right="144"/>
                              <w:jc w:val="center"/>
                              <w:rPr>
                                <w:rFonts w:ascii="Candara" w:hAnsi="Candara"/>
                                <w:sz w:val="20"/>
                                <w:szCs w:val="20"/>
                                <w:highlight w:val="yellow"/>
                              </w:rPr>
                            </w:pPr>
                            <w:r>
                              <w:rPr>
                                <w:rFonts w:ascii="Candara" w:hAnsi="Candara"/>
                                <w:sz w:val="20"/>
                                <w:szCs w:val="20"/>
                                <w:highlight w:val="yellow"/>
                              </w:rPr>
                              <w:t xml:space="preserve">Inscriptions dans l’ordre d’arrivée </w:t>
                            </w:r>
                            <w:r w:rsidR="000C5F51">
                              <w:rPr>
                                <w:rFonts w:ascii="Candara" w:hAnsi="Candara"/>
                                <w:sz w:val="20"/>
                                <w:szCs w:val="20"/>
                                <w:highlight w:val="yellow"/>
                              </w:rPr>
                              <w:t xml:space="preserve">jusqu’au 31 janvier pour les anciens inscrits, puis ouvert aux nouveaux inscrits </w:t>
                            </w:r>
                            <w:r>
                              <w:rPr>
                                <w:rFonts w:ascii="Candara" w:hAnsi="Candara"/>
                                <w:sz w:val="20"/>
                                <w:szCs w:val="20"/>
                                <w:highlight w:val="yellow"/>
                              </w:rPr>
                              <w:t>dans la limite des places par pupitre</w:t>
                            </w:r>
                          </w:p>
                          <w:p w:rsidR="003348B1" w:rsidRDefault="003348B1" w:rsidP="003348B1">
                            <w:pPr>
                              <w:pStyle w:val="Sansinterligne"/>
                              <w:ind w:right="144"/>
                              <w:jc w:val="center"/>
                              <w:rPr>
                                <w:rFonts w:ascii="Candara" w:hAnsi="Candara"/>
                                <w:highlight w:val="yellow"/>
                              </w:rPr>
                            </w:pPr>
                            <w:r>
                              <w:rPr>
                                <w:rFonts w:ascii="Candara" w:hAnsi="Candara"/>
                                <w:highlight w:val="yellow"/>
                              </w:rPr>
                              <w:t xml:space="preserve">Renvoyer à : </w:t>
                            </w:r>
                          </w:p>
                          <w:p w:rsidR="003348B1" w:rsidRDefault="003348B1" w:rsidP="003348B1">
                            <w:pPr>
                              <w:pStyle w:val="Sansinterligne"/>
                              <w:ind w:right="144"/>
                              <w:jc w:val="center"/>
                              <w:rPr>
                                <w:rFonts w:ascii="Candara" w:hAnsi="Candara"/>
                                <w:b/>
                                <w:highlight w:val="yellow"/>
                              </w:rPr>
                            </w:pPr>
                            <w:r>
                              <w:rPr>
                                <w:rFonts w:ascii="Candara" w:hAnsi="Candara"/>
                                <w:b/>
                                <w:highlight w:val="yellow"/>
                              </w:rPr>
                              <w:t>F. BARXELL   Maison diocésaine</w:t>
                            </w:r>
                          </w:p>
                          <w:p w:rsidR="003348B1" w:rsidRDefault="003348B1" w:rsidP="003348B1">
                            <w:pPr>
                              <w:pStyle w:val="Sansinterligne"/>
                              <w:ind w:right="144"/>
                              <w:jc w:val="center"/>
                              <w:rPr>
                                <w:rFonts w:ascii="Candara" w:hAnsi="Candara"/>
                                <w:b/>
                                <w:highlight w:val="yellow"/>
                              </w:rPr>
                            </w:pPr>
                            <w:r>
                              <w:rPr>
                                <w:rFonts w:ascii="Candara" w:hAnsi="Candara"/>
                                <w:b/>
                                <w:highlight w:val="yellow"/>
                              </w:rPr>
                              <w:t>45, rue de Brest – CS 34210 Rennes</w:t>
                            </w:r>
                          </w:p>
                          <w:p w:rsidR="003348B1" w:rsidRDefault="003348B1" w:rsidP="003348B1">
                            <w:pPr>
                              <w:pStyle w:val="Sansinterligne"/>
                              <w:ind w:right="144"/>
                              <w:jc w:val="center"/>
                              <w:rPr>
                                <w:rFonts w:ascii="Candara" w:hAnsi="Candara"/>
                              </w:rPr>
                            </w:pPr>
                            <w:r>
                              <w:rPr>
                                <w:rFonts w:ascii="Candara" w:hAnsi="Candara"/>
                                <w:b/>
                                <w:highlight w:val="yellow"/>
                              </w:rPr>
                              <w:t>35042 RENNES CEDEX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16.15pt;margin-top:3.25pt;width:187.35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">
                <v:textbox>
                  <w:txbxContent>
                    <w:p w:rsidR="003348B1" w:rsidRDefault="003348B1" w:rsidP="003348B1">
                      <w:pPr>
                        <w:pStyle w:val="Sansinterligne"/>
                        <w:ind w:right="144"/>
                        <w:jc w:val="center"/>
                        <w:rPr>
                          <w:rFonts w:ascii="Candara" w:hAnsi="Candara"/>
                          <w:sz w:val="20"/>
                          <w:szCs w:val="20"/>
                          <w:highlight w:val="yellow"/>
                        </w:rPr>
                      </w:pPr>
                      <w:r>
                        <w:rPr>
                          <w:rFonts w:ascii="Candara" w:hAnsi="Candara"/>
                          <w:sz w:val="20"/>
                          <w:szCs w:val="20"/>
                          <w:highlight w:val="yellow"/>
                        </w:rPr>
                        <w:t xml:space="preserve">Inscriptions dans l’ordre d’arrivée </w:t>
                      </w:r>
                      <w:r w:rsidR="000C5F51">
                        <w:rPr>
                          <w:rFonts w:ascii="Candara" w:hAnsi="Candara"/>
                          <w:sz w:val="20"/>
                          <w:szCs w:val="20"/>
                          <w:highlight w:val="yellow"/>
                        </w:rPr>
                        <w:t xml:space="preserve">jusqu’au 31 janvier pour les anciens inscrits, puis ouvert aux nouveaux inscrits </w:t>
                      </w:r>
                      <w:r>
                        <w:rPr>
                          <w:rFonts w:ascii="Candara" w:hAnsi="Candara"/>
                          <w:sz w:val="20"/>
                          <w:szCs w:val="20"/>
                          <w:highlight w:val="yellow"/>
                        </w:rPr>
                        <w:t>dans la limite des places par pupitre</w:t>
                      </w:r>
                    </w:p>
                    <w:p w:rsidR="003348B1" w:rsidRDefault="003348B1" w:rsidP="003348B1">
                      <w:pPr>
                        <w:pStyle w:val="Sansinterligne"/>
                        <w:ind w:right="144"/>
                        <w:jc w:val="center"/>
                        <w:rPr>
                          <w:rFonts w:ascii="Candara" w:hAnsi="Candara"/>
                          <w:highlight w:val="yellow"/>
                        </w:rPr>
                      </w:pPr>
                      <w:r>
                        <w:rPr>
                          <w:rFonts w:ascii="Candara" w:hAnsi="Candara"/>
                          <w:highlight w:val="yellow"/>
                        </w:rPr>
                        <w:t xml:space="preserve">Renvoyer à : </w:t>
                      </w:r>
                    </w:p>
                    <w:p w:rsidR="003348B1" w:rsidRDefault="003348B1" w:rsidP="003348B1">
                      <w:pPr>
                        <w:pStyle w:val="Sansinterligne"/>
                        <w:ind w:right="144"/>
                        <w:jc w:val="center"/>
                        <w:rPr>
                          <w:rFonts w:ascii="Candara" w:hAnsi="Candara"/>
                          <w:b/>
                          <w:highlight w:val="yellow"/>
                        </w:rPr>
                      </w:pPr>
                      <w:r>
                        <w:rPr>
                          <w:rFonts w:ascii="Candara" w:hAnsi="Candara"/>
                          <w:b/>
                          <w:highlight w:val="yellow"/>
                        </w:rPr>
                        <w:t>F. BARXELL   Maison diocésaine</w:t>
                      </w:r>
                    </w:p>
                    <w:p w:rsidR="003348B1" w:rsidRDefault="003348B1" w:rsidP="003348B1">
                      <w:pPr>
                        <w:pStyle w:val="Sansinterligne"/>
                        <w:ind w:right="144"/>
                        <w:jc w:val="center"/>
                        <w:rPr>
                          <w:rFonts w:ascii="Candara" w:hAnsi="Candara"/>
                          <w:b/>
                          <w:highlight w:val="yellow"/>
                        </w:rPr>
                      </w:pPr>
                      <w:r>
                        <w:rPr>
                          <w:rFonts w:ascii="Candara" w:hAnsi="Candara"/>
                          <w:b/>
                          <w:highlight w:val="yellow"/>
                        </w:rPr>
                        <w:t>45, rue de Brest – CS 34210 Rennes</w:t>
                      </w:r>
                    </w:p>
                    <w:p w:rsidR="003348B1" w:rsidRDefault="003348B1" w:rsidP="003348B1">
                      <w:pPr>
                        <w:pStyle w:val="Sansinterligne"/>
                        <w:ind w:right="144"/>
                        <w:jc w:val="center"/>
                        <w:rPr>
                          <w:rFonts w:ascii="Candara" w:hAnsi="Candara"/>
                        </w:rPr>
                      </w:pPr>
                      <w:r>
                        <w:rPr>
                          <w:rFonts w:ascii="Candara" w:hAnsi="Candara"/>
                          <w:b/>
                          <w:highlight w:val="yellow"/>
                        </w:rPr>
                        <w:t>35042 RENNES CEDEX</w:t>
                      </w:r>
                    </w:p>
                  </w:txbxContent>
                </v:textbox>
              </v:shape>
            </w:pict>
          </mc:Fallback>
        </mc:AlternateContent>
      </w: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sym w:font="Wingdings" w:char="F072"/>
      </w:r>
      <w:r w:rsidRPr="003348B1">
        <w:rPr>
          <w:rFonts w:ascii="Candara" w:eastAsia="Times New Roman" w:hAnsi="Candara" w:cs="Times New Roman"/>
          <w:sz w:val="24"/>
          <w:szCs w:val="24"/>
          <w:lang w:eastAsia="fr-FR"/>
        </w:rPr>
        <w:t xml:space="preserve"> Mme </w:t>
      </w:r>
      <w:r w:rsidRPr="003348B1">
        <w:rPr>
          <w:rFonts w:ascii="Candara" w:eastAsia="Times New Roman" w:hAnsi="Candara" w:cs="Times New Roman"/>
          <w:sz w:val="24"/>
          <w:szCs w:val="24"/>
          <w:lang w:eastAsia="fr-FR"/>
        </w:rPr>
        <w:sym w:font="Wingdings" w:char="F072"/>
      </w:r>
      <w:r w:rsidRPr="003348B1">
        <w:rPr>
          <w:rFonts w:ascii="Candara" w:eastAsia="Times New Roman" w:hAnsi="Candara" w:cs="Times New Roman"/>
          <w:sz w:val="24"/>
          <w:szCs w:val="24"/>
          <w:lang w:eastAsia="fr-FR"/>
        </w:rPr>
        <w:t xml:space="preserve"> Mlle </w:t>
      </w:r>
      <w:r w:rsidRPr="003348B1">
        <w:rPr>
          <w:rFonts w:ascii="Candara" w:eastAsia="Times New Roman" w:hAnsi="Candara" w:cs="Times New Roman"/>
          <w:sz w:val="24"/>
          <w:szCs w:val="24"/>
          <w:lang w:eastAsia="fr-FR"/>
        </w:rPr>
        <w:sym w:font="Wingdings" w:char="F072"/>
      </w:r>
      <w:r w:rsidRPr="003348B1">
        <w:rPr>
          <w:rFonts w:ascii="Candara" w:eastAsia="Times New Roman" w:hAnsi="Candara" w:cs="Times New Roman"/>
          <w:sz w:val="24"/>
          <w:szCs w:val="24"/>
          <w:lang w:eastAsia="fr-FR"/>
        </w:rPr>
        <w:t xml:space="preserve"> M.    </w:t>
      </w:r>
    </w:p>
    <w:p w:rsidR="003348B1" w:rsidRPr="003348B1"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t xml:space="preserve">Nom et prénom : </w:t>
      </w:r>
    </w:p>
    <w:p w:rsidR="003348B1" w:rsidRPr="003348B1"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t xml:space="preserve">Adresse : </w:t>
      </w:r>
    </w:p>
    <w:p w:rsidR="003348B1" w:rsidRPr="003348B1"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t xml:space="preserve">Code Postal &amp; Ville : </w:t>
      </w:r>
    </w:p>
    <w:p w:rsidR="003348B1" w:rsidRPr="003348B1"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t xml:space="preserve">Année de naissance : </w:t>
      </w:r>
    </w:p>
    <w:p w:rsidR="003348B1" w:rsidRPr="003348B1"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t xml:space="preserve">Profession ou situation actuelle : </w:t>
      </w:r>
    </w:p>
    <w:p w:rsidR="003348B1" w:rsidRPr="003348B1"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t xml:space="preserve">Tél. domicile :                                   Tel. Professionnel :                                      Portable : </w:t>
      </w:r>
    </w:p>
    <w:p w:rsidR="003348B1" w:rsidRPr="003348B1"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t>Courriel :</w:t>
      </w:r>
    </w:p>
    <w:p w:rsidR="003348B1" w:rsidRPr="00A275AF"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t>Je choisis une des formules suivantes :</w:t>
      </w:r>
    </w:p>
    <w:p w:rsidR="003348B1" w:rsidRPr="003348B1" w:rsidRDefault="003348B1" w:rsidP="003348B1">
      <w:pPr>
        <w:spacing w:after="0" w:line="240" w:lineRule="auto"/>
        <w:rPr>
          <w:rFonts w:ascii="Calisto MT" w:eastAsia="Times New Roman" w:hAnsi="Calisto MT" w:cs="Times New Roman"/>
          <w:sz w:val="16"/>
          <w:szCs w:val="16"/>
          <w:lang w:eastAsia="fr-FR"/>
        </w:rPr>
      </w:pPr>
    </w:p>
    <w:p w:rsidR="003348B1" w:rsidRPr="003348B1" w:rsidRDefault="003348B1" w:rsidP="003348B1">
      <w:pPr>
        <w:spacing w:after="0"/>
        <w:ind w:left="360"/>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sym w:font="Wingdings" w:char="F072"/>
      </w:r>
      <w:r w:rsidRPr="003348B1">
        <w:rPr>
          <w:rFonts w:ascii="Candara" w:eastAsia="Times New Roman" w:hAnsi="Candara" w:cs="Times New Roman"/>
          <w:sz w:val="24"/>
          <w:szCs w:val="24"/>
          <w:lang w:eastAsia="fr-FR"/>
        </w:rPr>
        <w:t xml:space="preserve"> Hébergement en pension complète + frais de stage : 480 € (ou 940 € pour un couple)</w:t>
      </w:r>
    </w:p>
    <w:p w:rsidR="003348B1" w:rsidRPr="003348B1" w:rsidRDefault="003348B1" w:rsidP="003348B1">
      <w:pPr>
        <w:spacing w:after="0"/>
        <w:ind w:left="360"/>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sym w:font="Wingdings" w:char="F072"/>
      </w:r>
      <w:r w:rsidRPr="003348B1">
        <w:rPr>
          <w:rFonts w:ascii="Candara" w:eastAsia="Times New Roman" w:hAnsi="Candara" w:cs="Times New Roman"/>
          <w:sz w:val="24"/>
          <w:szCs w:val="24"/>
          <w:lang w:eastAsia="fr-FR"/>
        </w:rPr>
        <w:t xml:space="preserve"> Repas de midi uniquement + frais de stage : 350 €</w:t>
      </w:r>
    </w:p>
    <w:p w:rsidR="003348B1" w:rsidRPr="003348B1" w:rsidRDefault="003348B1" w:rsidP="003348B1">
      <w:pPr>
        <w:spacing w:after="0"/>
        <w:ind w:left="360"/>
        <w:contextualSpacing/>
        <w:rPr>
          <w:rFonts w:ascii="Candara" w:eastAsia="Times New Roman" w:hAnsi="Candara" w:cs="Times New Roman"/>
          <w:sz w:val="24"/>
          <w:szCs w:val="24"/>
          <w:lang w:eastAsia="fr-FR"/>
        </w:rPr>
      </w:pPr>
      <w:r w:rsidRPr="003348B1">
        <w:rPr>
          <w:rFonts w:ascii="Candara" w:eastAsia="Times New Roman" w:hAnsi="Candara" w:cs="Times New Roman"/>
          <w:sz w:val="24"/>
          <w:szCs w:val="24"/>
          <w:lang w:eastAsia="fr-FR"/>
        </w:rPr>
        <w:sym w:font="Wingdings" w:char="F072"/>
      </w:r>
      <w:r w:rsidRPr="003348B1">
        <w:rPr>
          <w:rFonts w:ascii="Candara" w:eastAsia="Times New Roman" w:hAnsi="Candara" w:cs="Times New Roman"/>
          <w:sz w:val="24"/>
          <w:szCs w:val="24"/>
          <w:lang w:eastAsia="fr-FR"/>
        </w:rPr>
        <w:t xml:space="preserve"> Sans hébergement ni repas + frais de stage : 180 €</w:t>
      </w:r>
    </w:p>
    <w:p w:rsidR="003348B1" w:rsidRPr="00A275AF" w:rsidRDefault="003348B1" w:rsidP="003348B1">
      <w:pPr>
        <w:spacing w:after="0"/>
        <w:ind w:left="360"/>
        <w:contextualSpacing/>
        <w:rPr>
          <w:rFonts w:ascii="Candara" w:eastAsia="Times New Roman" w:hAnsi="Candara" w:cs="Times New Roman"/>
          <w:sz w:val="20"/>
          <w:szCs w:val="20"/>
          <w:lang w:eastAsia="fr-FR"/>
        </w:rPr>
      </w:pPr>
      <w:r w:rsidRPr="00A275AF">
        <w:rPr>
          <w:rFonts w:ascii="Candara" w:eastAsia="Times New Roman" w:hAnsi="Candara" w:cs="Times New Roman"/>
          <w:sz w:val="20"/>
          <w:szCs w:val="20"/>
          <w:lang w:eastAsia="fr-FR"/>
        </w:rPr>
        <w:t xml:space="preserve">Pour les autres situations (étudiants, sans emploi, etc.) merci de bien vouloir nous consulter </w:t>
      </w:r>
    </w:p>
    <w:p w:rsidR="003348B1" w:rsidRPr="003348B1" w:rsidRDefault="003348B1" w:rsidP="003348B1">
      <w:pPr>
        <w:spacing w:after="0" w:line="240" w:lineRule="auto"/>
        <w:rPr>
          <w:rFonts w:ascii="Calisto MT" w:eastAsia="Times New Roman" w:hAnsi="Calisto MT" w:cs="Times New Roman"/>
          <w:sz w:val="16"/>
          <w:szCs w:val="16"/>
          <w:lang w:eastAsia="fr-FR"/>
        </w:rPr>
      </w:pPr>
    </w:p>
    <w:p w:rsidR="003348B1" w:rsidRPr="003348B1" w:rsidRDefault="003348B1" w:rsidP="003348B1">
      <w:pPr>
        <w:spacing w:after="0"/>
        <w:rPr>
          <w:rFonts w:ascii="Candara" w:eastAsia="Times New Roman" w:hAnsi="Candara" w:cs="Times New Roman"/>
          <w:lang w:eastAsia="fr-FR"/>
        </w:rPr>
      </w:pPr>
      <w:r w:rsidRPr="003348B1">
        <w:rPr>
          <w:rFonts w:ascii="Candara" w:eastAsia="Times New Roman" w:hAnsi="Candara" w:cs="Times New Roman"/>
          <w:lang w:eastAsia="fr-FR"/>
        </w:rPr>
        <w:t xml:space="preserve">N’hésitez pas à contacter l’organisateur avant de faire votre choix. </w:t>
      </w:r>
    </w:p>
    <w:p w:rsidR="003348B1" w:rsidRPr="003348B1" w:rsidRDefault="003348B1" w:rsidP="003348B1">
      <w:pPr>
        <w:spacing w:after="0" w:line="240" w:lineRule="auto"/>
        <w:rPr>
          <w:rFonts w:ascii="Candara" w:eastAsia="Times New Roman" w:hAnsi="Candara" w:cs="Times New Roman"/>
          <w:lang w:val="en-US" w:eastAsia="fr-FR"/>
        </w:rPr>
      </w:pPr>
      <w:r w:rsidRPr="003348B1">
        <w:rPr>
          <w:rFonts w:ascii="Candara" w:eastAsia="Times New Roman" w:hAnsi="Candara" w:cs="Times New Roman"/>
          <w:lang w:val="en-US" w:eastAsia="fr-FR"/>
        </w:rPr>
        <w:t xml:space="preserve">(F. BARXELL </w:t>
      </w:r>
      <w:r w:rsidR="00775B29">
        <w:fldChar w:fldCharType="begin"/>
      </w:r>
      <w:r w:rsidR="00775B29" w:rsidRPr="00775B29">
        <w:rPr>
          <w:lang w:val="en-US"/>
        </w:rPr>
        <w:instrText xml:space="preserve"> HYPERLINK "mailto:musique.liturgique@diocese35.fr" </w:instrText>
      </w:r>
      <w:r w:rsidR="00775B29">
        <w:fldChar w:fldCharType="separate"/>
      </w:r>
      <w:r w:rsidRPr="003348B1">
        <w:rPr>
          <w:rFonts w:ascii="Candara" w:eastAsia="Times New Roman" w:hAnsi="Candara" w:cs="Times New Roman"/>
          <w:color w:val="0000FF" w:themeColor="hyperlink"/>
          <w:u w:val="single"/>
          <w:lang w:val="en-US" w:eastAsia="fr-FR"/>
        </w:rPr>
        <w:t>musique.liturgique@diocese35.fr</w:t>
      </w:r>
      <w:r w:rsidR="00775B29">
        <w:rPr>
          <w:rFonts w:ascii="Candara" w:eastAsia="Times New Roman" w:hAnsi="Candara" w:cs="Times New Roman"/>
          <w:color w:val="0000FF" w:themeColor="hyperlink"/>
          <w:u w:val="single"/>
          <w:lang w:val="en-US" w:eastAsia="fr-FR"/>
        </w:rPr>
        <w:fldChar w:fldCharType="end"/>
      </w:r>
      <w:r w:rsidRPr="003348B1">
        <w:rPr>
          <w:rFonts w:ascii="Candara" w:eastAsia="Times New Roman" w:hAnsi="Candara" w:cs="Times New Roman"/>
          <w:lang w:val="en-US" w:eastAsia="fr-FR"/>
        </w:rPr>
        <w:t xml:space="preserve"> 06.74.85.14.35)</w:t>
      </w:r>
      <w:r w:rsidRPr="003348B1">
        <w:rPr>
          <w:rFonts w:ascii="Candara" w:eastAsia="Times New Roman" w:hAnsi="Candara" w:cs="Times New Roman"/>
          <w:lang w:val="en-US" w:eastAsia="fr-FR"/>
        </w:rPr>
        <w:tab/>
      </w:r>
      <w:r w:rsidRPr="003348B1">
        <w:rPr>
          <w:rFonts w:ascii="Candara" w:eastAsia="Times New Roman" w:hAnsi="Candara" w:cs="Times New Roman"/>
          <w:lang w:val="en-US" w:eastAsia="fr-FR"/>
        </w:rPr>
        <w:tab/>
      </w:r>
      <w:r w:rsidRPr="003348B1">
        <w:rPr>
          <w:rFonts w:ascii="Candara" w:eastAsia="Times New Roman" w:hAnsi="Candara" w:cs="Times New Roman"/>
          <w:lang w:val="en-US" w:eastAsia="fr-FR"/>
        </w:rPr>
        <w:tab/>
      </w:r>
      <w:r w:rsidRPr="003348B1">
        <w:rPr>
          <w:rFonts w:ascii="Candara" w:eastAsia="Times New Roman" w:hAnsi="Candara" w:cs="Times New Roman"/>
          <w:lang w:val="en-US" w:eastAsia="fr-FR"/>
        </w:rPr>
        <w:tab/>
      </w:r>
    </w:p>
    <w:p w:rsidR="00A275AF" w:rsidRDefault="003348B1" w:rsidP="003348B1">
      <w:pPr>
        <w:spacing w:after="0" w:line="240" w:lineRule="auto"/>
        <w:rPr>
          <w:rFonts w:ascii="Candara" w:eastAsia="Times New Roman" w:hAnsi="Candara" w:cs="Times New Roman"/>
          <w:lang w:eastAsia="fr-FR"/>
        </w:rPr>
      </w:pPr>
      <w:r w:rsidRPr="003348B1">
        <w:rPr>
          <w:rFonts w:ascii="Candara" w:eastAsia="Times New Roman" w:hAnsi="Candara" w:cs="Times New Roman"/>
          <w:lang w:eastAsia="fr-FR"/>
        </w:rPr>
        <w:t>Pour prise en compte de ma demande d’inscription je joins un chèque de …………….. € représentant un</w:t>
      </w:r>
      <w:r w:rsidR="00A275AF">
        <w:rPr>
          <w:rFonts w:ascii="Candara" w:eastAsia="Times New Roman" w:hAnsi="Candara" w:cs="Times New Roman"/>
          <w:lang w:eastAsia="fr-FR"/>
        </w:rPr>
        <w:t xml:space="preserve"> </w:t>
      </w:r>
      <w:r w:rsidRPr="003348B1">
        <w:rPr>
          <w:rFonts w:ascii="Candara" w:eastAsia="Times New Roman" w:hAnsi="Candara" w:cs="Times New Roman"/>
          <w:lang w:eastAsia="fr-FR"/>
        </w:rPr>
        <w:t xml:space="preserve">acompte de 30 % de </w:t>
      </w:r>
      <w:r w:rsidRPr="003348B1">
        <w:rPr>
          <w:rFonts w:ascii="Candara" w:eastAsia="Times New Roman" w:hAnsi="Candara" w:cs="Times New Roman"/>
          <w:b/>
          <w:lang w:eastAsia="fr-FR"/>
        </w:rPr>
        <w:t>la totalité des frais</w:t>
      </w:r>
      <w:r w:rsidRPr="003348B1">
        <w:rPr>
          <w:rFonts w:ascii="Candara" w:eastAsia="Times New Roman" w:hAnsi="Candara" w:cs="Times New Roman"/>
          <w:lang w:eastAsia="fr-FR"/>
        </w:rPr>
        <w:t xml:space="preserve">. </w:t>
      </w:r>
    </w:p>
    <w:p w:rsidR="003348B1" w:rsidRPr="003348B1" w:rsidRDefault="003348B1" w:rsidP="003348B1">
      <w:pPr>
        <w:spacing w:after="0" w:line="240" w:lineRule="auto"/>
        <w:rPr>
          <w:rFonts w:ascii="Candara" w:eastAsia="Times New Roman" w:hAnsi="Candara" w:cs="Times New Roman"/>
          <w:lang w:eastAsia="fr-FR"/>
        </w:rPr>
      </w:pPr>
      <w:r w:rsidRPr="003348B1">
        <w:rPr>
          <w:rFonts w:ascii="Candara" w:eastAsia="Times New Roman" w:hAnsi="Candara" w:cs="Times New Roman"/>
          <w:lang w:eastAsia="fr-FR"/>
        </w:rPr>
        <w:t xml:space="preserve">Chèque à l’ordre de : </w:t>
      </w:r>
      <w:r w:rsidRPr="003348B1">
        <w:rPr>
          <w:rFonts w:ascii="Candara" w:eastAsia="Times New Roman" w:hAnsi="Candara" w:cs="Times New Roman"/>
          <w:b/>
          <w:lang w:eastAsia="fr-FR"/>
        </w:rPr>
        <w:t>MUSIQUE LITURGIQUE RENNES</w:t>
      </w:r>
    </w:p>
    <w:p w:rsidR="003348B1" w:rsidRPr="003348B1" w:rsidRDefault="003348B1" w:rsidP="003348B1">
      <w:pPr>
        <w:spacing w:after="0" w:line="240" w:lineRule="auto"/>
        <w:rPr>
          <w:rFonts w:ascii="Calisto MT" w:eastAsia="Times New Roman" w:hAnsi="Calisto MT" w:cs="Times New Roman"/>
          <w:sz w:val="16"/>
          <w:szCs w:val="16"/>
          <w:lang w:eastAsia="fr-FR"/>
        </w:rPr>
      </w:pPr>
    </w:p>
    <w:p w:rsidR="003348B1" w:rsidRPr="003348B1" w:rsidRDefault="003348B1" w:rsidP="003348B1">
      <w:pPr>
        <w:spacing w:after="0" w:line="240" w:lineRule="auto"/>
        <w:jc w:val="both"/>
        <w:rPr>
          <w:rFonts w:ascii="Candara" w:eastAsia="Times New Roman" w:hAnsi="Candara" w:cs="Times New Roman"/>
          <w:lang w:eastAsia="fr-FR"/>
        </w:rPr>
      </w:pPr>
      <w:r w:rsidRPr="003348B1">
        <w:rPr>
          <w:rFonts w:ascii="Candara" w:eastAsia="Times New Roman" w:hAnsi="Candara" w:cs="Times New Roman"/>
          <w:lang w:eastAsia="fr-FR"/>
        </w:rPr>
        <w:t xml:space="preserve">En cas de désistement </w:t>
      </w:r>
      <w:r w:rsidRPr="003348B1">
        <w:rPr>
          <w:rFonts w:ascii="Candara" w:eastAsia="Times New Roman" w:hAnsi="Candara" w:cs="Times New Roman"/>
          <w:b/>
          <w:lang w:eastAsia="fr-FR"/>
        </w:rPr>
        <w:t>intervenant au moins 8 jours avant le début du stage</w:t>
      </w:r>
      <w:r w:rsidRPr="003348B1">
        <w:rPr>
          <w:rFonts w:ascii="Candara" w:eastAsia="Times New Roman" w:hAnsi="Candara" w:cs="Times New Roman"/>
          <w:lang w:eastAsia="fr-FR"/>
        </w:rPr>
        <w:t xml:space="preserve"> les acomptes ne sont remboursés qu'en cas de force majeure (sur justificatif). En cas de désistement intervenant </w:t>
      </w:r>
      <w:r w:rsidRPr="003348B1">
        <w:rPr>
          <w:rFonts w:ascii="Candara" w:eastAsia="Times New Roman" w:hAnsi="Candara" w:cs="Times New Roman"/>
          <w:b/>
          <w:lang w:eastAsia="fr-FR"/>
        </w:rPr>
        <w:t xml:space="preserve">moins de 8 jours avant le début </w:t>
      </w:r>
      <w:r w:rsidRPr="003348B1">
        <w:rPr>
          <w:rFonts w:ascii="Candara" w:eastAsia="Times New Roman" w:hAnsi="Candara" w:cs="Times New Roman"/>
          <w:lang w:eastAsia="fr-FR"/>
        </w:rPr>
        <w:t>du stage la totalité des frais pédagogiques est exigée.</w:t>
      </w:r>
    </w:p>
    <w:p w:rsidR="003348B1" w:rsidRPr="003348B1" w:rsidRDefault="003348B1" w:rsidP="003348B1">
      <w:pPr>
        <w:spacing w:after="0" w:line="240" w:lineRule="auto"/>
        <w:jc w:val="both"/>
        <w:rPr>
          <w:rFonts w:ascii="Calisto MT" w:eastAsia="Times New Roman" w:hAnsi="Calisto MT" w:cs="Times New Roman"/>
          <w:sz w:val="16"/>
          <w:szCs w:val="16"/>
          <w:lang w:eastAsia="fr-FR"/>
        </w:rPr>
      </w:pPr>
    </w:p>
    <w:p w:rsidR="003348B1" w:rsidRPr="003348B1" w:rsidRDefault="003348B1" w:rsidP="003348B1">
      <w:pPr>
        <w:spacing w:after="0" w:line="240" w:lineRule="auto"/>
        <w:jc w:val="both"/>
        <w:rPr>
          <w:rFonts w:ascii="Candara" w:eastAsia="Times New Roman" w:hAnsi="Candara" w:cs="Times New Roman"/>
          <w:lang w:eastAsia="fr-FR"/>
        </w:rPr>
      </w:pPr>
      <w:r w:rsidRPr="003348B1">
        <w:rPr>
          <w:rFonts w:ascii="Candara" w:eastAsia="Times New Roman" w:hAnsi="Candara" w:cs="Times New Roman"/>
          <w:lang w:eastAsia="fr-FR"/>
        </w:rPr>
        <w:t xml:space="preserve">Afin de favoriser le meilleur équilibre possible entre voix féminines et masculines </w:t>
      </w:r>
      <w:r w:rsidRPr="003348B1">
        <w:rPr>
          <w:rFonts w:ascii="Candara" w:eastAsia="Times New Roman" w:hAnsi="Candara" w:cs="Times New Roman"/>
          <w:b/>
          <w:lang w:eastAsia="fr-FR"/>
        </w:rPr>
        <w:t>le nombre de choristes par</w:t>
      </w:r>
      <w:r w:rsidRPr="003348B1">
        <w:rPr>
          <w:rFonts w:ascii="Candara" w:eastAsia="Times New Roman" w:hAnsi="Candara" w:cs="Times New Roman"/>
          <w:lang w:eastAsia="fr-FR"/>
        </w:rPr>
        <w:t xml:space="preserve"> </w:t>
      </w:r>
      <w:r w:rsidRPr="003348B1">
        <w:rPr>
          <w:rFonts w:ascii="Candara" w:eastAsia="Times New Roman" w:hAnsi="Candara" w:cs="Times New Roman"/>
          <w:b/>
          <w:lang w:eastAsia="fr-FR"/>
        </w:rPr>
        <w:t>pupitre est limité à 9</w:t>
      </w:r>
      <w:r w:rsidRPr="003348B1">
        <w:rPr>
          <w:rFonts w:ascii="Candara" w:eastAsia="Times New Roman" w:hAnsi="Candara" w:cs="Times New Roman"/>
          <w:lang w:eastAsia="fr-FR"/>
        </w:rPr>
        <w:t xml:space="preserve">. </w:t>
      </w:r>
    </w:p>
    <w:p w:rsidR="003348B1" w:rsidRPr="003348B1" w:rsidRDefault="003348B1" w:rsidP="003348B1">
      <w:pPr>
        <w:spacing w:after="0" w:line="240" w:lineRule="auto"/>
        <w:jc w:val="both"/>
        <w:rPr>
          <w:rFonts w:ascii="Candara" w:eastAsia="Times New Roman" w:hAnsi="Candara" w:cs="Times New Roman"/>
          <w:sz w:val="16"/>
          <w:szCs w:val="16"/>
          <w:lang w:eastAsia="fr-FR"/>
        </w:rPr>
      </w:pPr>
    </w:p>
    <w:p w:rsidR="003348B1" w:rsidRPr="003348B1" w:rsidRDefault="003348B1" w:rsidP="003348B1">
      <w:pPr>
        <w:spacing w:after="0" w:line="240" w:lineRule="auto"/>
        <w:jc w:val="both"/>
        <w:rPr>
          <w:rFonts w:ascii="Candara" w:eastAsia="Times New Roman" w:hAnsi="Candara" w:cs="Times New Roman"/>
          <w:sz w:val="16"/>
          <w:szCs w:val="16"/>
          <w:lang w:eastAsia="fr-FR"/>
        </w:rPr>
      </w:pPr>
      <w:r w:rsidRPr="003348B1">
        <w:rPr>
          <w:rFonts w:ascii="Candara" w:eastAsia="Times New Roman" w:hAnsi="Candara" w:cs="Times New Roman"/>
          <w:lang w:eastAsia="fr-FR"/>
        </w:rPr>
        <w:t xml:space="preserve">Les inscriptions sont validées par ordre d’enregistrement. Les demandes au-delà du nombre de </w:t>
      </w:r>
      <w:r>
        <w:rPr>
          <w:rFonts w:ascii="Candara" w:eastAsia="Times New Roman" w:hAnsi="Candara" w:cs="Times New Roman"/>
          <w:lang w:eastAsia="fr-FR"/>
        </w:rPr>
        <w:t>9</w:t>
      </w:r>
      <w:r w:rsidRPr="003348B1">
        <w:rPr>
          <w:rFonts w:ascii="Candara" w:eastAsia="Times New Roman" w:hAnsi="Candara" w:cs="Times New Roman"/>
          <w:lang w:eastAsia="fr-FR"/>
        </w:rPr>
        <w:t xml:space="preserve"> par pupitre sont placées sur liste d’attente.</w:t>
      </w:r>
    </w:p>
    <w:p w:rsidR="003348B1" w:rsidRPr="003348B1" w:rsidRDefault="003348B1" w:rsidP="003348B1">
      <w:pPr>
        <w:spacing w:after="0" w:line="240" w:lineRule="auto"/>
        <w:rPr>
          <w:rFonts w:ascii="Candara" w:eastAsia="Times New Roman" w:hAnsi="Candara" w:cs="Times New Roman"/>
          <w:sz w:val="16"/>
          <w:szCs w:val="16"/>
          <w:lang w:eastAsia="fr-FR"/>
        </w:rPr>
      </w:pPr>
    </w:p>
    <w:p w:rsidR="003348B1" w:rsidRPr="003348B1" w:rsidRDefault="003348B1" w:rsidP="003348B1">
      <w:pPr>
        <w:spacing w:after="0" w:line="240" w:lineRule="auto"/>
        <w:rPr>
          <w:rFonts w:ascii="Candara" w:eastAsia="Calibri" w:hAnsi="Candara" w:cs="Times New Roman"/>
          <w:lang w:eastAsia="fr-FR"/>
        </w:rPr>
      </w:pPr>
      <w:r w:rsidRPr="003348B1">
        <w:rPr>
          <w:rFonts w:ascii="Candara" w:eastAsia="Calibri" w:hAnsi="Candara" w:cs="Times New Roman"/>
          <w:lang w:eastAsia="fr-FR"/>
        </w:rPr>
        <w:sym w:font="Wingdings" w:char="F0F0"/>
      </w:r>
      <w:r w:rsidRPr="003348B1">
        <w:rPr>
          <w:rFonts w:ascii="Candara" w:eastAsia="Calibri" w:hAnsi="Candara" w:cs="Times New Roman"/>
          <w:lang w:eastAsia="fr-FR"/>
        </w:rPr>
        <w:t xml:space="preserve"> </w:t>
      </w:r>
      <w:proofErr w:type="gramStart"/>
      <w:r w:rsidRPr="003348B1">
        <w:rPr>
          <w:rFonts w:ascii="Candara" w:eastAsia="Calibri" w:hAnsi="Candara" w:cs="Times New Roman"/>
          <w:lang w:eastAsia="fr-FR"/>
        </w:rPr>
        <w:t>ma</w:t>
      </w:r>
      <w:proofErr w:type="gramEnd"/>
      <w:r w:rsidRPr="003348B1">
        <w:rPr>
          <w:rFonts w:ascii="Candara" w:eastAsia="Calibri" w:hAnsi="Candara" w:cs="Times New Roman"/>
          <w:lang w:eastAsia="fr-FR"/>
        </w:rPr>
        <w:t xml:space="preserve"> voix, selon moi est : </w:t>
      </w:r>
      <w:r w:rsidRPr="003348B1">
        <w:rPr>
          <w:rFonts w:ascii="Candara" w:eastAsia="Calibri" w:hAnsi="Candara" w:cs="Times New Roman"/>
          <w:lang w:eastAsia="fr-FR"/>
        </w:rPr>
        <w:sym w:font="Wingdings" w:char="F072"/>
      </w:r>
      <w:r w:rsidRPr="003348B1">
        <w:rPr>
          <w:rFonts w:ascii="Candara" w:eastAsia="Calibri" w:hAnsi="Candara" w:cs="Times New Roman"/>
          <w:lang w:eastAsia="fr-FR"/>
        </w:rPr>
        <w:t xml:space="preserve"> soprano   </w:t>
      </w:r>
      <w:r w:rsidRPr="003348B1">
        <w:rPr>
          <w:rFonts w:ascii="Candara" w:eastAsia="Calibri" w:hAnsi="Candara" w:cs="Times New Roman"/>
          <w:lang w:eastAsia="fr-FR"/>
        </w:rPr>
        <w:sym w:font="Wingdings" w:char="F072"/>
      </w:r>
      <w:r w:rsidRPr="003348B1">
        <w:rPr>
          <w:rFonts w:ascii="Candara" w:eastAsia="Calibri" w:hAnsi="Candara" w:cs="Times New Roman"/>
          <w:lang w:eastAsia="fr-FR"/>
        </w:rPr>
        <w:t xml:space="preserve"> alto   </w:t>
      </w:r>
      <w:r w:rsidRPr="003348B1">
        <w:rPr>
          <w:rFonts w:ascii="Candara" w:eastAsia="Calibri" w:hAnsi="Candara" w:cs="Times New Roman"/>
          <w:lang w:eastAsia="fr-FR"/>
        </w:rPr>
        <w:sym w:font="Wingdings" w:char="F072"/>
      </w:r>
      <w:r w:rsidRPr="003348B1">
        <w:rPr>
          <w:rFonts w:ascii="Candara" w:eastAsia="Calibri" w:hAnsi="Candara" w:cs="Times New Roman"/>
          <w:lang w:eastAsia="fr-FR"/>
        </w:rPr>
        <w:t xml:space="preserve"> ténor   </w:t>
      </w:r>
      <w:r w:rsidRPr="003348B1">
        <w:rPr>
          <w:rFonts w:ascii="Candara" w:eastAsia="Calibri" w:hAnsi="Candara" w:cs="Times New Roman"/>
          <w:lang w:eastAsia="fr-FR"/>
        </w:rPr>
        <w:sym w:font="Wingdings" w:char="F072"/>
      </w:r>
      <w:r w:rsidRPr="003348B1">
        <w:rPr>
          <w:rFonts w:ascii="Candara" w:eastAsia="Calibri" w:hAnsi="Candara" w:cs="Times New Roman"/>
          <w:lang w:eastAsia="fr-FR"/>
        </w:rPr>
        <w:t xml:space="preserve"> baryton-basse</w:t>
      </w:r>
    </w:p>
    <w:p w:rsidR="003348B1" w:rsidRPr="003348B1" w:rsidRDefault="003348B1" w:rsidP="003348B1">
      <w:pPr>
        <w:spacing w:after="0" w:line="240" w:lineRule="auto"/>
        <w:ind w:left="2832" w:firstLine="708"/>
        <w:jc w:val="center"/>
        <w:rPr>
          <w:rFonts w:ascii="Candara" w:eastAsia="Times New Roman" w:hAnsi="Candara" w:cs="Times New Roman"/>
          <w:sz w:val="24"/>
          <w:szCs w:val="24"/>
          <w:lang w:eastAsia="fr-FR"/>
        </w:rPr>
      </w:pPr>
      <w:proofErr w:type="gramStart"/>
      <w:r w:rsidRPr="003348B1">
        <w:rPr>
          <w:rFonts w:ascii="Candara" w:eastAsia="Times New Roman" w:hAnsi="Candara" w:cs="Times New Roman"/>
          <w:sz w:val="24"/>
          <w:szCs w:val="24"/>
          <w:lang w:eastAsia="fr-FR"/>
        </w:rPr>
        <w:t>date</w:t>
      </w:r>
      <w:proofErr w:type="gramEnd"/>
      <w:r w:rsidRPr="003348B1">
        <w:rPr>
          <w:rFonts w:ascii="Candara" w:eastAsia="Times New Roman" w:hAnsi="Candara" w:cs="Times New Roman"/>
          <w:sz w:val="24"/>
          <w:szCs w:val="24"/>
          <w:lang w:eastAsia="fr-FR"/>
        </w:rPr>
        <w:t xml:space="preserve"> et signature :</w:t>
      </w:r>
    </w:p>
    <w:p w:rsidR="003348B1" w:rsidRPr="003348B1" w:rsidRDefault="003348B1" w:rsidP="00A275AF">
      <w:pPr>
        <w:spacing w:after="0" w:line="240" w:lineRule="auto"/>
        <w:ind w:left="2832" w:firstLine="708"/>
        <w:jc w:val="center"/>
        <w:rPr>
          <w:rFonts w:ascii="Candara" w:eastAsia="Calibri" w:hAnsi="Candara" w:cs="Times New Roman"/>
          <w:sz w:val="32"/>
          <w:szCs w:val="32"/>
          <w:lang w:eastAsia="fr-FR"/>
        </w:rPr>
      </w:pPr>
      <w:r w:rsidRPr="003348B1">
        <w:rPr>
          <w:rFonts w:ascii="Calibri" w:eastAsia="Calibri" w:hAnsi="Calibri" w:cs="Times New Roman"/>
          <w:noProof/>
          <w:lang w:eastAsia="fr-FR"/>
        </w:rPr>
        <w:lastRenderedPageBreak/>
        <w:drawing>
          <wp:anchor distT="0" distB="0" distL="114300" distR="114300" simplePos="0" relativeHeight="251660288" behindDoc="0" locked="0" layoutInCell="1" allowOverlap="1" wp14:anchorId="663CD493" wp14:editId="46B3F3ED">
            <wp:simplePos x="0" y="0"/>
            <wp:positionH relativeFrom="column">
              <wp:posOffset>-97790</wp:posOffset>
            </wp:positionH>
            <wp:positionV relativeFrom="paragraph">
              <wp:posOffset>133350</wp:posOffset>
            </wp:positionV>
            <wp:extent cx="914400" cy="84836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48360"/>
                    </a:xfrm>
                    <a:prstGeom prst="rect">
                      <a:avLst/>
                    </a:prstGeom>
                    <a:noFill/>
                  </pic:spPr>
                </pic:pic>
              </a:graphicData>
            </a:graphic>
            <wp14:sizeRelH relativeFrom="page">
              <wp14:pctWidth>0</wp14:pctWidth>
            </wp14:sizeRelH>
            <wp14:sizeRelV relativeFrom="page">
              <wp14:pctHeight>0</wp14:pctHeight>
            </wp14:sizeRelV>
          </wp:anchor>
        </w:drawing>
      </w:r>
      <w:r w:rsidRPr="003348B1">
        <w:rPr>
          <w:rFonts w:ascii="Candara" w:eastAsia="Calibri" w:hAnsi="Candara" w:cs="Times New Roman"/>
          <w:sz w:val="32"/>
          <w:szCs w:val="32"/>
          <w:lang w:eastAsia="fr-FR"/>
        </w:rPr>
        <w:t>Présentation (à conserver)</w:t>
      </w:r>
    </w:p>
    <w:p w:rsidR="003348B1" w:rsidRPr="003348B1" w:rsidRDefault="003348B1" w:rsidP="003348B1">
      <w:pPr>
        <w:spacing w:after="0" w:line="240" w:lineRule="auto"/>
        <w:rPr>
          <w:rFonts w:ascii="Candara" w:eastAsia="Calibri" w:hAnsi="Candara" w:cs="Times New Roman"/>
          <w:sz w:val="24"/>
          <w:szCs w:val="24"/>
          <w:lang w:eastAsia="fr-FR"/>
        </w:rPr>
      </w:pPr>
    </w:p>
    <w:p w:rsidR="00A275AF" w:rsidRDefault="00A275AF" w:rsidP="003348B1">
      <w:pPr>
        <w:spacing w:after="0" w:line="240" w:lineRule="auto"/>
        <w:rPr>
          <w:rFonts w:ascii="Candara" w:eastAsia="Calibri" w:hAnsi="Candara" w:cs="Times New Roman"/>
          <w:b/>
          <w:sz w:val="24"/>
          <w:szCs w:val="24"/>
          <w:lang w:eastAsia="fr-FR"/>
        </w:rPr>
      </w:pPr>
    </w:p>
    <w:p w:rsidR="00A275AF" w:rsidRDefault="00A275AF" w:rsidP="003348B1">
      <w:pPr>
        <w:spacing w:after="0" w:line="240" w:lineRule="auto"/>
        <w:rPr>
          <w:rFonts w:ascii="Candara" w:eastAsia="Calibri" w:hAnsi="Candara" w:cs="Times New Roman"/>
          <w:b/>
          <w:sz w:val="24"/>
          <w:szCs w:val="24"/>
          <w:lang w:eastAsia="fr-FR"/>
        </w:rPr>
      </w:pPr>
    </w:p>
    <w:p w:rsidR="00A275AF" w:rsidRDefault="00A275AF" w:rsidP="003348B1">
      <w:pPr>
        <w:spacing w:after="0" w:line="240" w:lineRule="auto"/>
        <w:rPr>
          <w:rFonts w:ascii="Candara" w:eastAsia="Calibri" w:hAnsi="Candara" w:cs="Times New Roman"/>
          <w:b/>
          <w:sz w:val="24"/>
          <w:szCs w:val="24"/>
          <w:lang w:eastAsia="fr-FR"/>
        </w:rPr>
      </w:pPr>
    </w:p>
    <w:p w:rsidR="00A275AF" w:rsidRDefault="00A275AF" w:rsidP="003348B1">
      <w:pPr>
        <w:spacing w:after="0" w:line="240" w:lineRule="auto"/>
        <w:rPr>
          <w:rFonts w:ascii="Candara" w:eastAsia="Calibri" w:hAnsi="Candara" w:cs="Times New Roman"/>
          <w:b/>
          <w:sz w:val="24"/>
          <w:szCs w:val="24"/>
          <w:lang w:eastAsia="fr-FR"/>
        </w:rPr>
      </w:pP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b/>
          <w:sz w:val="24"/>
          <w:szCs w:val="24"/>
          <w:lang w:eastAsia="fr-FR"/>
        </w:rPr>
        <w:t>Ouvert</w:t>
      </w:r>
      <w:r w:rsidRPr="003348B1">
        <w:rPr>
          <w:rFonts w:ascii="Candara" w:eastAsia="Calibri" w:hAnsi="Candara" w:cs="Times New Roman"/>
          <w:sz w:val="24"/>
          <w:szCs w:val="24"/>
          <w:lang w:eastAsia="fr-FR"/>
        </w:rPr>
        <w:t xml:space="preserve"> : aux choristes </w:t>
      </w:r>
    </w:p>
    <w:p w:rsidR="003348B1" w:rsidRPr="003348B1" w:rsidRDefault="003348B1" w:rsidP="003348B1">
      <w:pPr>
        <w:spacing w:after="0" w:line="240" w:lineRule="auto"/>
        <w:rPr>
          <w:rFonts w:ascii="Candara" w:eastAsia="Calibri" w:hAnsi="Candara" w:cs="Times New Roman"/>
          <w:b/>
          <w:sz w:val="24"/>
          <w:szCs w:val="24"/>
          <w:lang w:eastAsia="fr-FR"/>
        </w:rPr>
      </w:pP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b/>
          <w:sz w:val="24"/>
          <w:szCs w:val="24"/>
          <w:lang w:eastAsia="fr-FR"/>
        </w:rPr>
        <w:t>Dates</w:t>
      </w:r>
      <w:r w:rsidRPr="003348B1">
        <w:rPr>
          <w:rFonts w:ascii="Candara" w:eastAsia="Calibri" w:hAnsi="Candara" w:cs="Times New Roman"/>
          <w:sz w:val="24"/>
          <w:szCs w:val="24"/>
          <w:lang w:eastAsia="fr-FR"/>
        </w:rPr>
        <w:t xml:space="preserve"> : du </w:t>
      </w:r>
      <w:r>
        <w:rPr>
          <w:rFonts w:ascii="Candara" w:eastAsia="Calibri" w:hAnsi="Candara" w:cs="Times New Roman"/>
          <w:sz w:val="24"/>
          <w:szCs w:val="24"/>
          <w:lang w:eastAsia="fr-FR"/>
        </w:rPr>
        <w:t>dimanche</w:t>
      </w:r>
      <w:r w:rsidRPr="003348B1">
        <w:rPr>
          <w:rFonts w:ascii="Candara" w:eastAsia="Calibri" w:hAnsi="Candara" w:cs="Times New Roman"/>
          <w:sz w:val="24"/>
          <w:szCs w:val="24"/>
          <w:lang w:eastAsia="fr-FR"/>
        </w:rPr>
        <w:t xml:space="preserve"> </w:t>
      </w:r>
      <w:r>
        <w:rPr>
          <w:rFonts w:ascii="Candara" w:eastAsia="Calibri" w:hAnsi="Candara" w:cs="Times New Roman"/>
          <w:sz w:val="24"/>
          <w:szCs w:val="24"/>
          <w:lang w:eastAsia="fr-FR"/>
        </w:rPr>
        <w:t>19</w:t>
      </w:r>
      <w:r w:rsidRPr="003348B1">
        <w:rPr>
          <w:rFonts w:ascii="Candara" w:eastAsia="Calibri" w:hAnsi="Candara" w:cs="Times New Roman"/>
          <w:sz w:val="24"/>
          <w:szCs w:val="24"/>
          <w:lang w:eastAsia="fr-FR"/>
        </w:rPr>
        <w:t xml:space="preserve"> avril à </w:t>
      </w:r>
      <w:r>
        <w:rPr>
          <w:rFonts w:ascii="Candara" w:eastAsia="Calibri" w:hAnsi="Candara" w:cs="Times New Roman"/>
          <w:sz w:val="24"/>
          <w:szCs w:val="24"/>
          <w:lang w:eastAsia="fr-FR"/>
        </w:rPr>
        <w:t>19h30</w:t>
      </w:r>
      <w:r w:rsidRPr="003348B1">
        <w:rPr>
          <w:rFonts w:ascii="Candara" w:eastAsia="Calibri" w:hAnsi="Candara" w:cs="Times New Roman"/>
          <w:sz w:val="24"/>
          <w:szCs w:val="24"/>
          <w:lang w:eastAsia="fr-FR"/>
        </w:rPr>
        <w:t xml:space="preserve"> (accueil et installation à partir de </w:t>
      </w:r>
      <w:r>
        <w:rPr>
          <w:rFonts w:ascii="Candara" w:eastAsia="Calibri" w:hAnsi="Candara" w:cs="Times New Roman"/>
          <w:sz w:val="24"/>
          <w:szCs w:val="24"/>
          <w:lang w:eastAsia="fr-FR"/>
        </w:rPr>
        <w:t>18h</w:t>
      </w:r>
      <w:r w:rsidRPr="003348B1">
        <w:rPr>
          <w:rFonts w:ascii="Candara" w:eastAsia="Calibri" w:hAnsi="Candara" w:cs="Times New Roman"/>
          <w:sz w:val="24"/>
          <w:szCs w:val="24"/>
          <w:lang w:eastAsia="fr-FR"/>
        </w:rPr>
        <w:t xml:space="preserve">) </w:t>
      </w:r>
    </w:p>
    <w:p w:rsidR="003348B1" w:rsidRPr="003348B1" w:rsidRDefault="003348B1" w:rsidP="003348B1">
      <w:pPr>
        <w:spacing w:after="0" w:line="240" w:lineRule="auto"/>
        <w:rPr>
          <w:rFonts w:ascii="Candara" w:eastAsia="Calibri" w:hAnsi="Candara" w:cs="Times New Roman"/>
          <w:sz w:val="24"/>
          <w:szCs w:val="24"/>
          <w:lang w:eastAsia="fr-FR"/>
        </w:rPr>
      </w:pPr>
      <w:proofErr w:type="gramStart"/>
      <w:r w:rsidRPr="003348B1">
        <w:rPr>
          <w:rFonts w:ascii="Candara" w:eastAsia="Calibri" w:hAnsi="Candara" w:cs="Times New Roman"/>
          <w:sz w:val="24"/>
          <w:szCs w:val="24"/>
          <w:lang w:eastAsia="fr-FR"/>
        </w:rPr>
        <w:t>au</w:t>
      </w:r>
      <w:proofErr w:type="gramEnd"/>
      <w:r w:rsidRPr="003348B1">
        <w:rPr>
          <w:rFonts w:ascii="Candara" w:eastAsia="Calibri" w:hAnsi="Candara" w:cs="Times New Roman"/>
          <w:sz w:val="24"/>
          <w:szCs w:val="24"/>
          <w:lang w:eastAsia="fr-FR"/>
        </w:rPr>
        <w:t xml:space="preserve"> dimanche </w:t>
      </w:r>
      <w:r>
        <w:rPr>
          <w:rFonts w:ascii="Candara" w:eastAsia="Calibri" w:hAnsi="Candara" w:cs="Times New Roman"/>
          <w:sz w:val="24"/>
          <w:szCs w:val="24"/>
          <w:lang w:eastAsia="fr-FR"/>
        </w:rPr>
        <w:t>26</w:t>
      </w:r>
      <w:r w:rsidRPr="003348B1">
        <w:rPr>
          <w:rFonts w:ascii="Candara" w:eastAsia="Calibri" w:hAnsi="Candara" w:cs="Times New Roman"/>
          <w:sz w:val="24"/>
          <w:szCs w:val="24"/>
          <w:lang w:eastAsia="fr-FR"/>
        </w:rPr>
        <w:t xml:space="preserve"> avril en fin d’après-midi après le dernier concert</w:t>
      </w:r>
    </w:p>
    <w:p w:rsidR="003348B1" w:rsidRPr="003348B1" w:rsidRDefault="003348B1" w:rsidP="003348B1">
      <w:pPr>
        <w:spacing w:after="0" w:line="240" w:lineRule="auto"/>
        <w:rPr>
          <w:rFonts w:ascii="Candara" w:eastAsia="Calibri" w:hAnsi="Candara" w:cs="Times New Roman"/>
          <w:sz w:val="24"/>
          <w:szCs w:val="24"/>
          <w:lang w:eastAsia="fr-FR"/>
        </w:rPr>
      </w:pP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b/>
          <w:sz w:val="24"/>
          <w:szCs w:val="24"/>
          <w:lang w:eastAsia="fr-FR"/>
        </w:rPr>
        <w:t>Journée type</w:t>
      </w:r>
      <w:r w:rsidRPr="003348B1">
        <w:rPr>
          <w:rFonts w:ascii="Candara" w:eastAsia="Calibri" w:hAnsi="Candara" w:cs="Times New Roman"/>
          <w:sz w:val="24"/>
          <w:szCs w:val="24"/>
          <w:lang w:eastAsia="fr-FR"/>
        </w:rPr>
        <w:t> : 9h – 12h30 et 15h – 18h30</w:t>
      </w: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sz w:val="24"/>
          <w:szCs w:val="24"/>
          <w:lang w:eastAsia="fr-FR"/>
        </w:rPr>
        <w:t>8h : laudes</w:t>
      </w:r>
      <w:r w:rsidR="00A66613">
        <w:rPr>
          <w:rFonts w:ascii="Candara" w:eastAsia="Calibri" w:hAnsi="Candara" w:cs="Times New Roman"/>
          <w:sz w:val="24"/>
          <w:szCs w:val="24"/>
          <w:lang w:eastAsia="fr-FR"/>
        </w:rPr>
        <w:t xml:space="preserve"> (pour ceux qui le souhaitent)</w:t>
      </w:r>
      <w:r w:rsidRPr="003348B1">
        <w:rPr>
          <w:rFonts w:ascii="Candara" w:eastAsia="Calibri" w:hAnsi="Candara" w:cs="Times New Roman"/>
          <w:sz w:val="24"/>
          <w:szCs w:val="24"/>
          <w:lang w:eastAsia="fr-FR"/>
        </w:rPr>
        <w:t xml:space="preserve">    </w:t>
      </w: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sz w:val="24"/>
          <w:szCs w:val="24"/>
          <w:lang w:eastAsia="fr-FR"/>
        </w:rPr>
        <w:t xml:space="preserve">Jeudi </w:t>
      </w:r>
      <w:r>
        <w:rPr>
          <w:rFonts w:ascii="Candara" w:eastAsia="Calibri" w:hAnsi="Candara" w:cs="Times New Roman"/>
          <w:sz w:val="24"/>
          <w:szCs w:val="24"/>
          <w:lang w:eastAsia="fr-FR"/>
        </w:rPr>
        <w:t>23</w:t>
      </w:r>
      <w:r w:rsidRPr="003348B1">
        <w:rPr>
          <w:rFonts w:ascii="Candara" w:eastAsia="Calibri" w:hAnsi="Candara" w:cs="Times New Roman"/>
          <w:sz w:val="24"/>
          <w:szCs w:val="24"/>
          <w:lang w:eastAsia="fr-FR"/>
        </w:rPr>
        <w:t xml:space="preserve"> avril : après-midi libre</w:t>
      </w:r>
    </w:p>
    <w:p w:rsidR="003348B1" w:rsidRPr="003348B1" w:rsidRDefault="003348B1" w:rsidP="003348B1">
      <w:pPr>
        <w:spacing w:after="0" w:line="240" w:lineRule="auto"/>
        <w:rPr>
          <w:rFonts w:ascii="Candara" w:eastAsia="Calibri" w:hAnsi="Candara" w:cs="Times New Roman"/>
          <w:sz w:val="24"/>
          <w:szCs w:val="24"/>
          <w:lang w:eastAsia="fr-FR"/>
        </w:rPr>
      </w:pP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b/>
          <w:sz w:val="24"/>
          <w:szCs w:val="24"/>
          <w:lang w:eastAsia="fr-FR"/>
        </w:rPr>
        <w:t>Concerts de fin de stage</w:t>
      </w:r>
      <w:r w:rsidRPr="003348B1">
        <w:rPr>
          <w:rFonts w:ascii="Candara" w:eastAsia="Calibri" w:hAnsi="Candara" w:cs="Times New Roman"/>
          <w:sz w:val="24"/>
          <w:szCs w:val="24"/>
          <w:lang w:eastAsia="fr-FR"/>
        </w:rPr>
        <w:t xml:space="preserve"> : samedi </w:t>
      </w:r>
      <w:r>
        <w:rPr>
          <w:rFonts w:ascii="Candara" w:eastAsia="Calibri" w:hAnsi="Candara" w:cs="Times New Roman"/>
          <w:sz w:val="24"/>
          <w:szCs w:val="24"/>
          <w:lang w:eastAsia="fr-FR"/>
        </w:rPr>
        <w:t>25</w:t>
      </w:r>
      <w:r w:rsidRPr="003348B1">
        <w:rPr>
          <w:rFonts w:ascii="Candara" w:eastAsia="Calibri" w:hAnsi="Candara" w:cs="Times New Roman"/>
          <w:sz w:val="24"/>
          <w:szCs w:val="24"/>
          <w:lang w:eastAsia="fr-FR"/>
        </w:rPr>
        <w:t xml:space="preserve"> avril à 20h30 </w:t>
      </w:r>
      <w:r w:rsidR="00B4625B">
        <w:rPr>
          <w:rFonts w:ascii="Candara" w:eastAsia="Calibri" w:hAnsi="Candara" w:cs="Times New Roman"/>
          <w:sz w:val="24"/>
          <w:szCs w:val="24"/>
          <w:lang w:eastAsia="fr-FR"/>
        </w:rPr>
        <w:t>C</w:t>
      </w:r>
      <w:r>
        <w:rPr>
          <w:rFonts w:ascii="Candara" w:eastAsia="Calibri" w:hAnsi="Candara" w:cs="Times New Roman"/>
          <w:sz w:val="24"/>
          <w:szCs w:val="24"/>
          <w:lang w:eastAsia="fr-FR"/>
        </w:rPr>
        <w:t>hapelle de la Maison Saint-Yves à Saint-Brieuc</w:t>
      </w:r>
      <w:r w:rsidRPr="003348B1">
        <w:rPr>
          <w:rFonts w:ascii="Candara" w:eastAsia="Calibri" w:hAnsi="Candara" w:cs="Times New Roman"/>
          <w:sz w:val="24"/>
          <w:szCs w:val="24"/>
          <w:lang w:eastAsia="fr-FR"/>
        </w:rPr>
        <w:t xml:space="preserve">, et dimanche </w:t>
      </w:r>
      <w:r w:rsidR="00CB7727">
        <w:rPr>
          <w:rFonts w:ascii="Candara" w:eastAsia="Calibri" w:hAnsi="Candara" w:cs="Times New Roman"/>
          <w:sz w:val="24"/>
          <w:szCs w:val="24"/>
          <w:lang w:eastAsia="fr-FR"/>
        </w:rPr>
        <w:t>26</w:t>
      </w:r>
      <w:r w:rsidRPr="003348B1">
        <w:rPr>
          <w:rFonts w:ascii="Candara" w:eastAsia="Calibri" w:hAnsi="Candara" w:cs="Times New Roman"/>
          <w:sz w:val="24"/>
          <w:szCs w:val="24"/>
          <w:lang w:eastAsia="fr-FR"/>
        </w:rPr>
        <w:t xml:space="preserve"> avril </w:t>
      </w:r>
      <w:r w:rsidR="00CB7727">
        <w:rPr>
          <w:rFonts w:ascii="Candara" w:eastAsia="Calibri" w:hAnsi="Candara" w:cs="Times New Roman"/>
          <w:sz w:val="24"/>
          <w:szCs w:val="24"/>
          <w:lang w:eastAsia="fr-FR"/>
        </w:rPr>
        <w:t xml:space="preserve">à 17h église de La </w:t>
      </w:r>
      <w:proofErr w:type="spellStart"/>
      <w:r w:rsidR="00CB7727">
        <w:rPr>
          <w:rFonts w:ascii="Candara" w:eastAsia="Calibri" w:hAnsi="Candara" w:cs="Times New Roman"/>
          <w:sz w:val="24"/>
          <w:szCs w:val="24"/>
          <w:lang w:eastAsia="fr-FR"/>
        </w:rPr>
        <w:t>Bouëxière</w:t>
      </w:r>
      <w:proofErr w:type="spellEnd"/>
      <w:r w:rsidR="00CB7727">
        <w:rPr>
          <w:rFonts w:ascii="Candara" w:eastAsia="Calibri" w:hAnsi="Candara" w:cs="Times New Roman"/>
          <w:sz w:val="24"/>
          <w:szCs w:val="24"/>
          <w:lang w:eastAsia="fr-FR"/>
        </w:rPr>
        <w:t xml:space="preserve"> (à 19 km au nord-est de Rennes)</w:t>
      </w:r>
      <w:r w:rsidRPr="003348B1">
        <w:rPr>
          <w:rFonts w:ascii="Candara" w:eastAsia="Calibri" w:hAnsi="Candara" w:cs="Times New Roman"/>
          <w:sz w:val="24"/>
          <w:szCs w:val="24"/>
          <w:lang w:eastAsia="fr-FR"/>
        </w:rPr>
        <w:t xml:space="preserve">. </w:t>
      </w:r>
    </w:p>
    <w:p w:rsidR="003348B1" w:rsidRPr="003348B1" w:rsidRDefault="003348B1" w:rsidP="003348B1">
      <w:pPr>
        <w:spacing w:after="0" w:line="240" w:lineRule="auto"/>
        <w:rPr>
          <w:rFonts w:ascii="Candara" w:eastAsia="Calibri" w:hAnsi="Candara" w:cs="Times New Roman"/>
          <w:sz w:val="24"/>
          <w:szCs w:val="24"/>
          <w:lang w:eastAsia="fr-FR"/>
        </w:rPr>
      </w:pP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b/>
          <w:sz w:val="24"/>
          <w:szCs w:val="24"/>
          <w:lang w:eastAsia="fr-FR"/>
        </w:rPr>
        <w:t>Lieu</w:t>
      </w:r>
      <w:r w:rsidRPr="003348B1">
        <w:rPr>
          <w:rFonts w:ascii="Candara" w:eastAsia="Calibri" w:hAnsi="Candara" w:cs="Times New Roman"/>
          <w:sz w:val="24"/>
          <w:szCs w:val="24"/>
          <w:lang w:eastAsia="fr-FR"/>
        </w:rPr>
        <w:t> du stage : Château Hébert, Avenue du Château Hébert à Dinard</w:t>
      </w: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sz w:val="24"/>
          <w:szCs w:val="24"/>
          <w:lang w:eastAsia="fr-FR"/>
        </w:rPr>
        <w:t xml:space="preserve">Vous pouvez admirer ce lieu d’exception sur son site internet </w:t>
      </w:r>
      <w:hyperlink r:id="rId7" w:history="1">
        <w:r w:rsidRPr="003348B1">
          <w:rPr>
            <w:rFonts w:ascii="Candara" w:eastAsia="Calibri" w:hAnsi="Candara" w:cs="Times New Roman"/>
            <w:color w:val="0000FF" w:themeColor="hyperlink"/>
            <w:sz w:val="24"/>
            <w:szCs w:val="24"/>
            <w:u w:val="single"/>
            <w:lang w:eastAsia="fr-FR"/>
          </w:rPr>
          <w:t>http://www.fondation-solacroup-hebert.com/</w:t>
        </w:r>
      </w:hyperlink>
      <w:r w:rsidRPr="003348B1">
        <w:rPr>
          <w:rFonts w:ascii="Candara" w:eastAsia="Calibri" w:hAnsi="Candara" w:cs="Times New Roman"/>
          <w:sz w:val="24"/>
          <w:szCs w:val="24"/>
          <w:lang w:eastAsia="fr-FR"/>
        </w:rPr>
        <w:t xml:space="preserve"> </w:t>
      </w:r>
    </w:p>
    <w:p w:rsidR="003348B1" w:rsidRPr="003348B1" w:rsidRDefault="003348B1" w:rsidP="003348B1">
      <w:pPr>
        <w:spacing w:after="0" w:line="240" w:lineRule="auto"/>
        <w:rPr>
          <w:rFonts w:ascii="Candara" w:eastAsia="Calibri" w:hAnsi="Candara" w:cs="Times New Roman"/>
          <w:sz w:val="24"/>
          <w:szCs w:val="24"/>
          <w:lang w:eastAsia="fr-FR"/>
        </w:rPr>
      </w:pP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b/>
          <w:sz w:val="24"/>
          <w:szCs w:val="24"/>
          <w:lang w:eastAsia="fr-FR"/>
        </w:rPr>
        <w:t>Frais de stage</w:t>
      </w:r>
      <w:r w:rsidRPr="003348B1">
        <w:rPr>
          <w:rFonts w:ascii="Candara" w:eastAsia="Calibri" w:hAnsi="Candara" w:cs="Times New Roman"/>
          <w:sz w:val="24"/>
          <w:szCs w:val="24"/>
          <w:lang w:eastAsia="fr-FR"/>
        </w:rPr>
        <w:t> : voir formulaire inscription</w:t>
      </w:r>
    </w:p>
    <w:p w:rsidR="003348B1" w:rsidRPr="003348B1" w:rsidRDefault="003348B1" w:rsidP="003348B1">
      <w:pPr>
        <w:spacing w:after="0" w:line="240" w:lineRule="auto"/>
        <w:rPr>
          <w:rFonts w:ascii="Candara" w:eastAsia="Calibri" w:hAnsi="Candara" w:cs="Times New Roman"/>
          <w:sz w:val="24"/>
          <w:szCs w:val="24"/>
          <w:lang w:eastAsia="fr-FR"/>
        </w:rPr>
      </w:pPr>
    </w:p>
    <w:p w:rsidR="00B72D70" w:rsidRDefault="003348B1" w:rsidP="00EB1D04">
      <w:pPr>
        <w:spacing w:after="0" w:line="240" w:lineRule="auto"/>
        <w:jc w:val="both"/>
        <w:rPr>
          <w:rFonts w:ascii="Candara" w:eastAsia="Calibri" w:hAnsi="Candara" w:cs="Times New Roman"/>
          <w:sz w:val="24"/>
          <w:szCs w:val="24"/>
          <w:lang w:eastAsia="fr-FR"/>
        </w:rPr>
      </w:pPr>
      <w:r w:rsidRPr="003348B1">
        <w:rPr>
          <w:rFonts w:ascii="Candara" w:eastAsia="Calibri" w:hAnsi="Candara" w:cs="Times New Roman"/>
          <w:b/>
          <w:sz w:val="24"/>
          <w:szCs w:val="24"/>
          <w:lang w:eastAsia="fr-FR"/>
        </w:rPr>
        <w:t>Programme</w:t>
      </w:r>
      <w:r w:rsidRPr="003348B1">
        <w:rPr>
          <w:rFonts w:ascii="Candara" w:eastAsia="Calibri" w:hAnsi="Candara" w:cs="Times New Roman"/>
          <w:sz w:val="24"/>
          <w:szCs w:val="24"/>
          <w:lang w:eastAsia="fr-FR"/>
        </w:rPr>
        <w:t xml:space="preserve"> : </w:t>
      </w:r>
      <w:r w:rsidR="00B72D70">
        <w:rPr>
          <w:rFonts w:ascii="Candara" w:eastAsia="Calibri" w:hAnsi="Candara" w:cs="Times New Roman"/>
          <w:sz w:val="24"/>
          <w:szCs w:val="24"/>
          <w:lang w:eastAsia="fr-FR"/>
        </w:rPr>
        <w:t>Nous marquerons la 5</w:t>
      </w:r>
      <w:r w:rsidR="00B72D70" w:rsidRPr="00B72D70">
        <w:rPr>
          <w:rFonts w:ascii="Candara" w:eastAsia="Calibri" w:hAnsi="Candara" w:cs="Times New Roman"/>
          <w:sz w:val="24"/>
          <w:szCs w:val="24"/>
          <w:vertAlign w:val="superscript"/>
          <w:lang w:eastAsia="fr-FR"/>
        </w:rPr>
        <w:t>e</w:t>
      </w:r>
      <w:r w:rsidR="00B72D70">
        <w:rPr>
          <w:rFonts w:ascii="Candara" w:eastAsia="Calibri" w:hAnsi="Candara" w:cs="Times New Roman"/>
          <w:sz w:val="24"/>
          <w:szCs w:val="24"/>
          <w:lang w:eastAsia="fr-FR"/>
        </w:rPr>
        <w:t xml:space="preserve"> édition de ce stage par la réalisation d’un chef d’œuvre de la musique française dont la notoriété n’a jamais faibli à travers le monde : le </w:t>
      </w:r>
      <w:r w:rsidR="00B72D70" w:rsidRPr="00DA0ACA">
        <w:rPr>
          <w:rFonts w:ascii="Candara" w:eastAsia="Calibri" w:hAnsi="Candara" w:cs="Times New Roman"/>
          <w:i/>
          <w:sz w:val="24"/>
          <w:szCs w:val="24"/>
          <w:lang w:eastAsia="fr-FR"/>
        </w:rPr>
        <w:t>Requiem</w:t>
      </w:r>
      <w:r w:rsidR="00B72D70">
        <w:rPr>
          <w:rFonts w:ascii="Candara" w:eastAsia="Calibri" w:hAnsi="Candara" w:cs="Times New Roman"/>
          <w:sz w:val="24"/>
          <w:szCs w:val="24"/>
          <w:lang w:eastAsia="fr-FR"/>
        </w:rPr>
        <w:t xml:space="preserve"> de Gabriel Fauré dans la transcription avec orgue d’Yves Lafargue.</w:t>
      </w:r>
      <w:r w:rsidR="005C78D1">
        <w:rPr>
          <w:rFonts w:ascii="Candara" w:eastAsia="Calibri" w:hAnsi="Candara" w:cs="Times New Roman"/>
          <w:sz w:val="24"/>
          <w:szCs w:val="24"/>
          <w:lang w:eastAsia="fr-FR"/>
        </w:rPr>
        <w:t xml:space="preserve"> Comme ce fut l’usage au moment de la création de l’œuvre (1888) nous emploierons la prononciation gallicane du latin.</w:t>
      </w:r>
    </w:p>
    <w:p w:rsidR="00B4625B" w:rsidRDefault="00B4625B" w:rsidP="00EB1D04">
      <w:pPr>
        <w:spacing w:after="0" w:line="240" w:lineRule="auto"/>
        <w:jc w:val="both"/>
        <w:rPr>
          <w:rFonts w:ascii="Candara" w:eastAsia="Calibri" w:hAnsi="Candara" w:cs="Times New Roman"/>
          <w:sz w:val="24"/>
          <w:szCs w:val="24"/>
          <w:lang w:eastAsia="fr-FR"/>
        </w:rPr>
      </w:pPr>
      <w:r>
        <w:rPr>
          <w:rFonts w:ascii="Candara" w:eastAsia="Calibri" w:hAnsi="Candara" w:cs="Times New Roman"/>
          <w:sz w:val="24"/>
          <w:szCs w:val="24"/>
          <w:lang w:eastAsia="fr-FR"/>
        </w:rPr>
        <w:t xml:space="preserve">Le programme sera complété par des œuvres de Charles-Augustin </w:t>
      </w:r>
      <w:proofErr w:type="spellStart"/>
      <w:r>
        <w:rPr>
          <w:rFonts w:ascii="Candara" w:eastAsia="Calibri" w:hAnsi="Candara" w:cs="Times New Roman"/>
          <w:sz w:val="24"/>
          <w:szCs w:val="24"/>
          <w:lang w:eastAsia="fr-FR"/>
        </w:rPr>
        <w:t>Collin</w:t>
      </w:r>
      <w:proofErr w:type="spellEnd"/>
      <w:r>
        <w:rPr>
          <w:rFonts w:ascii="Candara" w:eastAsia="Calibri" w:hAnsi="Candara" w:cs="Times New Roman"/>
          <w:sz w:val="24"/>
          <w:szCs w:val="24"/>
          <w:lang w:eastAsia="fr-FR"/>
        </w:rPr>
        <w:t xml:space="preserve"> (natif de Saint-Brieuc) et de Louis Aubert (créateur du </w:t>
      </w:r>
      <w:r w:rsidRPr="00B4625B">
        <w:rPr>
          <w:rFonts w:ascii="Candara" w:eastAsia="Calibri" w:hAnsi="Candara" w:cs="Times New Roman"/>
          <w:i/>
          <w:sz w:val="24"/>
          <w:szCs w:val="24"/>
          <w:lang w:eastAsia="fr-FR"/>
        </w:rPr>
        <w:t>Requiem</w:t>
      </w:r>
      <w:r>
        <w:rPr>
          <w:rFonts w:ascii="Candara" w:eastAsia="Calibri" w:hAnsi="Candara" w:cs="Times New Roman"/>
          <w:sz w:val="24"/>
          <w:szCs w:val="24"/>
          <w:lang w:eastAsia="fr-FR"/>
        </w:rPr>
        <w:t xml:space="preserve"> de Fauré et compositeur, natif de Saint-Malo).</w:t>
      </w:r>
      <w:r w:rsidR="00EB1D04">
        <w:rPr>
          <w:rFonts w:ascii="Candara" w:eastAsia="Calibri" w:hAnsi="Candara" w:cs="Times New Roman"/>
          <w:sz w:val="24"/>
          <w:szCs w:val="24"/>
          <w:lang w:eastAsia="fr-FR"/>
        </w:rPr>
        <w:t xml:space="preserve"> Nous reprendrons également le très bel </w:t>
      </w:r>
      <w:r w:rsidR="00EB1D04" w:rsidRPr="00EB1D04">
        <w:rPr>
          <w:rFonts w:ascii="Candara" w:eastAsia="Calibri" w:hAnsi="Candara" w:cs="Times New Roman"/>
          <w:i/>
          <w:sz w:val="24"/>
          <w:szCs w:val="24"/>
          <w:lang w:eastAsia="fr-FR"/>
        </w:rPr>
        <w:t xml:space="preserve">Ave </w:t>
      </w:r>
      <w:proofErr w:type="spellStart"/>
      <w:r w:rsidR="00EB1D04" w:rsidRPr="00EB1D04">
        <w:rPr>
          <w:rFonts w:ascii="Candara" w:eastAsia="Calibri" w:hAnsi="Candara" w:cs="Times New Roman"/>
          <w:i/>
          <w:sz w:val="24"/>
          <w:szCs w:val="24"/>
          <w:lang w:eastAsia="fr-FR"/>
        </w:rPr>
        <w:t>verum</w:t>
      </w:r>
      <w:proofErr w:type="spellEnd"/>
      <w:r w:rsidR="00EB1D04">
        <w:rPr>
          <w:rFonts w:ascii="Candara" w:eastAsia="Calibri" w:hAnsi="Candara" w:cs="Times New Roman"/>
          <w:sz w:val="24"/>
          <w:szCs w:val="24"/>
          <w:lang w:eastAsia="fr-FR"/>
        </w:rPr>
        <w:t xml:space="preserve"> de Charles Gounod inscrit au programme de 2018.</w:t>
      </w:r>
    </w:p>
    <w:p w:rsidR="00B72D70" w:rsidRDefault="00B72D70" w:rsidP="003348B1">
      <w:pPr>
        <w:spacing w:after="0" w:line="240" w:lineRule="auto"/>
        <w:rPr>
          <w:rFonts w:ascii="Candara" w:eastAsia="Calibri" w:hAnsi="Candara" w:cs="Times New Roman"/>
          <w:sz w:val="24"/>
          <w:szCs w:val="24"/>
          <w:lang w:eastAsia="fr-FR"/>
        </w:rPr>
      </w:pP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sz w:val="24"/>
          <w:szCs w:val="24"/>
          <w:lang w:eastAsia="fr-FR"/>
        </w:rPr>
        <w:t>Les partitions seront envoyées aux participants dès la réception de leur inscription.</w:t>
      </w:r>
    </w:p>
    <w:p w:rsidR="003348B1" w:rsidRPr="003348B1" w:rsidRDefault="003348B1" w:rsidP="003348B1">
      <w:pPr>
        <w:spacing w:after="0" w:line="240" w:lineRule="auto"/>
        <w:rPr>
          <w:rFonts w:ascii="Candara" w:eastAsia="Calibri" w:hAnsi="Candara" w:cs="Times New Roman"/>
          <w:sz w:val="24"/>
          <w:szCs w:val="24"/>
          <w:lang w:eastAsia="fr-FR"/>
        </w:rPr>
      </w:pPr>
    </w:p>
    <w:p w:rsidR="003348B1" w:rsidRPr="003348B1" w:rsidRDefault="00DA0ACA" w:rsidP="003348B1">
      <w:pPr>
        <w:spacing w:after="0" w:line="240" w:lineRule="auto"/>
        <w:rPr>
          <w:rFonts w:ascii="Candara" w:eastAsia="Calibri" w:hAnsi="Candara" w:cs="Times New Roman"/>
          <w:sz w:val="24"/>
          <w:szCs w:val="24"/>
          <w:lang w:eastAsia="fr-FR"/>
        </w:rPr>
      </w:pPr>
      <w:r>
        <w:rPr>
          <w:rFonts w:ascii="Candara" w:eastAsia="Calibri" w:hAnsi="Candara" w:cs="Times New Roman"/>
          <w:b/>
          <w:sz w:val="24"/>
          <w:szCs w:val="24"/>
          <w:lang w:eastAsia="fr-FR"/>
        </w:rPr>
        <w:t>L</w:t>
      </w:r>
      <w:r w:rsidR="003348B1" w:rsidRPr="003348B1">
        <w:rPr>
          <w:rFonts w:ascii="Candara" w:eastAsia="Calibri" w:hAnsi="Candara" w:cs="Times New Roman"/>
          <w:b/>
          <w:sz w:val="24"/>
          <w:szCs w:val="24"/>
          <w:lang w:eastAsia="fr-FR"/>
        </w:rPr>
        <w:t>’</w:t>
      </w:r>
      <w:r w:rsidR="00EB1D04">
        <w:rPr>
          <w:rFonts w:ascii="Candara" w:eastAsia="Calibri" w:hAnsi="Candara" w:cs="Times New Roman"/>
          <w:b/>
          <w:sz w:val="24"/>
          <w:szCs w:val="24"/>
          <w:lang w:eastAsia="fr-FR"/>
        </w:rPr>
        <w:t>ensemble</w:t>
      </w:r>
      <w:r w:rsidR="003348B1" w:rsidRPr="003348B1">
        <w:rPr>
          <w:rFonts w:ascii="Candara" w:eastAsia="Calibri" w:hAnsi="Candara" w:cs="Times New Roman"/>
          <w:b/>
          <w:sz w:val="24"/>
          <w:szCs w:val="24"/>
          <w:lang w:eastAsia="fr-FR"/>
        </w:rPr>
        <w:t xml:space="preserve"> vocal diocésain PSALLITE</w:t>
      </w:r>
      <w:r w:rsidR="003348B1" w:rsidRPr="003348B1">
        <w:rPr>
          <w:rFonts w:ascii="Candara" w:eastAsia="Calibri" w:hAnsi="Candara" w:cs="Times New Roman"/>
          <w:sz w:val="24"/>
          <w:szCs w:val="24"/>
          <w:lang w:eastAsia="fr-FR"/>
        </w:rPr>
        <w:t xml:space="preserve"> (</w:t>
      </w:r>
      <w:r>
        <w:rPr>
          <w:rFonts w:ascii="Candara" w:eastAsia="Calibri" w:hAnsi="Candara" w:cs="Times New Roman"/>
          <w:sz w:val="24"/>
          <w:szCs w:val="24"/>
          <w:lang w:eastAsia="fr-FR"/>
        </w:rPr>
        <w:t>14</w:t>
      </w:r>
      <w:r w:rsidR="003348B1" w:rsidRPr="003348B1">
        <w:rPr>
          <w:rFonts w:ascii="Candara" w:eastAsia="Calibri" w:hAnsi="Candara" w:cs="Times New Roman"/>
          <w:sz w:val="24"/>
          <w:szCs w:val="24"/>
          <w:lang w:eastAsia="fr-FR"/>
        </w:rPr>
        <w:t xml:space="preserve"> chanteurs), que je dirige toute l’année, se joindra au chœur des stagiaires pour les concerts.</w:t>
      </w:r>
    </w:p>
    <w:p w:rsidR="003348B1" w:rsidRPr="003348B1" w:rsidRDefault="003348B1" w:rsidP="003348B1">
      <w:pPr>
        <w:spacing w:after="0" w:line="240" w:lineRule="auto"/>
        <w:rPr>
          <w:rFonts w:ascii="Candara" w:eastAsia="Calibri" w:hAnsi="Candara" w:cs="Times New Roman"/>
          <w:sz w:val="24"/>
          <w:szCs w:val="24"/>
          <w:lang w:eastAsia="fr-FR"/>
        </w:rPr>
      </w:pPr>
    </w:p>
    <w:p w:rsidR="003348B1" w:rsidRPr="003348B1" w:rsidRDefault="003348B1" w:rsidP="003348B1">
      <w:pPr>
        <w:spacing w:after="0" w:line="240" w:lineRule="auto"/>
        <w:rPr>
          <w:rFonts w:ascii="Candara" w:eastAsia="Calibri" w:hAnsi="Candara" w:cs="Times New Roman"/>
          <w:sz w:val="24"/>
          <w:szCs w:val="24"/>
          <w:lang w:eastAsia="fr-FR"/>
        </w:rPr>
      </w:pPr>
    </w:p>
    <w:p w:rsidR="003348B1" w:rsidRPr="003348B1" w:rsidRDefault="003348B1" w:rsidP="003348B1">
      <w:pPr>
        <w:spacing w:after="0" w:line="240" w:lineRule="auto"/>
        <w:jc w:val="both"/>
        <w:rPr>
          <w:rFonts w:ascii="Candara" w:eastAsia="Calibri" w:hAnsi="Candara" w:cs="Times New Roman"/>
        </w:rPr>
      </w:pPr>
      <w:r w:rsidRPr="003348B1">
        <w:rPr>
          <w:rFonts w:ascii="Candara" w:eastAsia="Calibri" w:hAnsi="Candara" w:cs="Times New Roman"/>
          <w:b/>
          <w:lang w:eastAsia="fr-FR"/>
        </w:rPr>
        <w:t xml:space="preserve">Guillaume Le </w:t>
      </w:r>
      <w:proofErr w:type="spellStart"/>
      <w:r w:rsidRPr="003348B1">
        <w:rPr>
          <w:rFonts w:ascii="Candara" w:eastAsia="Calibri" w:hAnsi="Candara" w:cs="Times New Roman"/>
          <w:b/>
          <w:lang w:eastAsia="fr-FR"/>
        </w:rPr>
        <w:t>Dréau</w:t>
      </w:r>
      <w:proofErr w:type="spellEnd"/>
      <w:r w:rsidRPr="003348B1">
        <w:rPr>
          <w:rFonts w:ascii="Candara" w:eastAsia="Calibri" w:hAnsi="Candara" w:cs="Times New Roman"/>
          <w:lang w:eastAsia="fr-FR"/>
        </w:rPr>
        <w:t xml:space="preserve"> sera à nouveau notre accompagnateur. Il</w:t>
      </w:r>
      <w:r w:rsidRPr="003348B1">
        <w:rPr>
          <w:rFonts w:ascii="Candara" w:eastAsia="Calibri" w:hAnsi="Candara" w:cs="Times New Roman"/>
        </w:rPr>
        <w:t xml:space="preserve"> partage ses différentes activités entre la composition, la recherche et l'enseignement. Pianiste et organiste, il étudie d'abord au Conservatoire de Rennes (médaille d'or et prix de perfectionnement) avant de suivre les conseils de Louis </w:t>
      </w:r>
      <w:proofErr w:type="spellStart"/>
      <w:r w:rsidRPr="003348B1">
        <w:rPr>
          <w:rFonts w:ascii="Candara" w:eastAsia="Calibri" w:hAnsi="Candara" w:cs="Times New Roman"/>
        </w:rPr>
        <w:t>Robilliard</w:t>
      </w:r>
      <w:proofErr w:type="spellEnd"/>
      <w:r w:rsidRPr="003348B1">
        <w:rPr>
          <w:rFonts w:ascii="Candara" w:eastAsia="Calibri" w:hAnsi="Candara" w:cs="Times New Roman"/>
        </w:rPr>
        <w:t xml:space="preserve"> à Lyon. Lauréat des CNSMD de Paris et de Lyon (analyse, esthétique musicale, histoire de la musique, direction de chœur grégorien, pédagogie), agrégé de musique et titulaire du certificat d'aptitude à l'enseignement artistique, il est professeur d'analyse musicale au Conservatoire de Rennes, après avoir enseigné la culture et la théorie musicales à l'Académie de </w:t>
      </w:r>
      <w:r w:rsidRPr="003348B1">
        <w:rPr>
          <w:rFonts w:ascii="Candara" w:eastAsia="Calibri" w:hAnsi="Candara" w:cs="Times New Roman"/>
        </w:rPr>
        <w:lastRenderedPageBreak/>
        <w:t>Musique et d'Arts Sacrés de Sainte-Anne d'Auray. Il est organiste à la Cathédrale de Rennes depuis 2015.</w:t>
      </w:r>
    </w:p>
    <w:p w:rsidR="003348B1" w:rsidRPr="003348B1" w:rsidRDefault="003348B1" w:rsidP="003348B1">
      <w:pPr>
        <w:spacing w:after="0" w:line="240" w:lineRule="auto"/>
        <w:rPr>
          <w:rFonts w:ascii="Candara" w:eastAsia="Calibri" w:hAnsi="Candara" w:cs="Times New Roman"/>
          <w:sz w:val="24"/>
          <w:szCs w:val="24"/>
          <w:lang w:eastAsia="fr-FR"/>
        </w:rPr>
      </w:pPr>
      <w:r w:rsidRPr="003348B1">
        <w:rPr>
          <w:rFonts w:ascii="Candara" w:eastAsia="Calibri" w:hAnsi="Candara" w:cs="Times New Roman"/>
          <w:sz w:val="24"/>
          <w:szCs w:val="24"/>
          <w:lang w:eastAsia="fr-FR"/>
        </w:rPr>
        <w:t xml:space="preserve"> </w:t>
      </w:r>
    </w:p>
    <w:p w:rsidR="003348B1" w:rsidRPr="003348B1" w:rsidRDefault="003348B1" w:rsidP="003348B1">
      <w:pPr>
        <w:spacing w:after="0" w:line="240" w:lineRule="auto"/>
        <w:jc w:val="both"/>
        <w:rPr>
          <w:rFonts w:ascii="Candara" w:eastAsia="Calibri" w:hAnsi="Candara" w:cs="Times New Roman"/>
        </w:rPr>
      </w:pPr>
      <w:r w:rsidRPr="003348B1">
        <w:rPr>
          <w:rFonts w:ascii="Candara" w:eastAsia="Calibri" w:hAnsi="Candara" w:cs="Times New Roman"/>
          <w:b/>
        </w:rPr>
        <w:t xml:space="preserve">Fabien </w:t>
      </w:r>
      <w:proofErr w:type="spellStart"/>
      <w:r w:rsidRPr="003348B1">
        <w:rPr>
          <w:rFonts w:ascii="Candara" w:eastAsia="Calibri" w:hAnsi="Candara" w:cs="Times New Roman"/>
          <w:b/>
        </w:rPr>
        <w:t>Barxell</w:t>
      </w:r>
      <w:proofErr w:type="spellEnd"/>
      <w:r w:rsidRPr="003348B1">
        <w:rPr>
          <w:rFonts w:ascii="Candara" w:eastAsia="Calibri" w:hAnsi="Candara" w:cs="Times New Roman"/>
        </w:rPr>
        <w:t xml:space="preserve"> est diplômé de l’Université de Strasbourg en musique et musicologie, Professeur de Musique Diplômé d’État dans la discipline « Direction d’Ensembles Vocaux ».</w:t>
      </w:r>
    </w:p>
    <w:p w:rsidR="003348B1" w:rsidRPr="003348B1" w:rsidRDefault="003348B1" w:rsidP="003348B1">
      <w:pPr>
        <w:spacing w:after="0" w:line="240" w:lineRule="auto"/>
        <w:jc w:val="both"/>
        <w:rPr>
          <w:rFonts w:ascii="Candara" w:eastAsia="Calibri" w:hAnsi="Candara" w:cs="Times New Roman"/>
        </w:rPr>
      </w:pPr>
      <w:r w:rsidRPr="003348B1">
        <w:rPr>
          <w:rFonts w:ascii="Candara" w:eastAsia="Calibri" w:hAnsi="Candara" w:cs="Times New Roman"/>
        </w:rPr>
        <w:t xml:space="preserve">De 1994 à 2012 il est directeur artistique et pédagogique de la Maîtrise de la cathédrale d’Autun, et Délégué épiscopal pour la musique liturgique de 2007 à 2012 pour le diocèse d’Autun, Chalon et Mâcon. </w:t>
      </w:r>
    </w:p>
    <w:p w:rsidR="003348B1" w:rsidRPr="003348B1" w:rsidRDefault="003348B1" w:rsidP="003348B1">
      <w:pPr>
        <w:spacing w:after="0" w:line="240" w:lineRule="auto"/>
        <w:jc w:val="both"/>
        <w:rPr>
          <w:rFonts w:ascii="Candara" w:eastAsia="Calibri" w:hAnsi="Candara" w:cs="Times New Roman"/>
        </w:rPr>
      </w:pPr>
      <w:r w:rsidRPr="003348B1">
        <w:rPr>
          <w:rFonts w:ascii="Candara" w:eastAsia="Calibri" w:hAnsi="Candara" w:cs="Times New Roman"/>
        </w:rPr>
        <w:t xml:space="preserve">Diplômé du </w:t>
      </w:r>
      <w:proofErr w:type="spellStart"/>
      <w:r w:rsidRPr="003348B1">
        <w:rPr>
          <w:rFonts w:ascii="Candara" w:eastAsia="Calibri" w:hAnsi="Candara" w:cs="Times New Roman"/>
        </w:rPr>
        <w:t>Theologicum</w:t>
      </w:r>
      <w:proofErr w:type="spellEnd"/>
      <w:r w:rsidRPr="003348B1">
        <w:rPr>
          <w:rFonts w:ascii="Candara" w:eastAsia="Calibri" w:hAnsi="Candara" w:cs="Times New Roman"/>
        </w:rPr>
        <w:t xml:space="preserve">, Faculté de Théologie et de Sciences Religieuses de l’Institut Catholique de Paris, il est nommé en 2012 Délégué diocésain pour la musique liturgique pour le diocèse de Rennes, Dol et St Malo. </w:t>
      </w:r>
      <w:r w:rsidR="00DA0ACA">
        <w:rPr>
          <w:rFonts w:ascii="Candara" w:eastAsia="Calibri" w:hAnsi="Candara" w:cs="Times New Roman"/>
        </w:rPr>
        <w:t xml:space="preserve">De 2016 à 2019 il a été </w:t>
      </w:r>
      <w:r w:rsidRPr="003348B1">
        <w:rPr>
          <w:rFonts w:ascii="Candara" w:eastAsia="Calibri" w:hAnsi="Candara" w:cs="Times New Roman"/>
        </w:rPr>
        <w:t>Responsable du département musique auprès de la Conférence des évêques de France à Paris.</w:t>
      </w:r>
    </w:p>
    <w:p w:rsidR="003348B1" w:rsidRPr="003348B1" w:rsidRDefault="003348B1" w:rsidP="003348B1">
      <w:pPr>
        <w:spacing w:after="0" w:line="240" w:lineRule="auto"/>
        <w:rPr>
          <w:rFonts w:ascii="Candara" w:eastAsia="Calibri" w:hAnsi="Candara" w:cs="Times New Roman"/>
          <w:sz w:val="24"/>
          <w:szCs w:val="24"/>
          <w:lang w:eastAsia="fr-FR"/>
        </w:rPr>
      </w:pPr>
    </w:p>
    <w:p w:rsidR="003348B1" w:rsidRPr="003348B1" w:rsidRDefault="003348B1" w:rsidP="003348B1">
      <w:pPr>
        <w:spacing w:after="0" w:line="240" w:lineRule="auto"/>
        <w:jc w:val="both"/>
        <w:rPr>
          <w:rFonts w:ascii="Candara" w:eastAsia="Calibri" w:hAnsi="Candara" w:cs="Times New Roman"/>
          <w:lang w:eastAsia="fr-FR"/>
        </w:rPr>
      </w:pPr>
      <w:r w:rsidRPr="003348B1">
        <w:rPr>
          <w:rFonts w:ascii="Candara" w:eastAsia="Calibri" w:hAnsi="Candara" w:cs="Times New Roman"/>
          <w:b/>
          <w:sz w:val="24"/>
          <w:szCs w:val="24"/>
          <w:lang w:eastAsia="fr-FR"/>
        </w:rPr>
        <w:t xml:space="preserve">Aurélie </w:t>
      </w:r>
      <w:proofErr w:type="spellStart"/>
      <w:r w:rsidRPr="003348B1">
        <w:rPr>
          <w:rFonts w:ascii="Candara" w:eastAsia="Calibri" w:hAnsi="Candara" w:cs="Times New Roman"/>
          <w:b/>
          <w:sz w:val="24"/>
          <w:szCs w:val="24"/>
          <w:lang w:eastAsia="fr-FR"/>
        </w:rPr>
        <w:t>Barbelin</w:t>
      </w:r>
      <w:proofErr w:type="spellEnd"/>
      <w:r w:rsidRPr="003348B1">
        <w:rPr>
          <w:rFonts w:ascii="Candara" w:eastAsia="Calibri" w:hAnsi="Candara" w:cs="Times New Roman"/>
          <w:sz w:val="24"/>
          <w:szCs w:val="24"/>
          <w:lang w:eastAsia="fr-FR"/>
        </w:rPr>
        <w:t xml:space="preserve"> </w:t>
      </w:r>
      <w:r w:rsidRPr="003348B1">
        <w:rPr>
          <w:rFonts w:ascii="Candara" w:eastAsia="Calibri" w:hAnsi="Candara" w:cs="Times New Roman"/>
          <w:lang w:eastAsia="fr-FR"/>
        </w:rPr>
        <w:t>assure pour la 3</w:t>
      </w:r>
      <w:r w:rsidRPr="003348B1">
        <w:rPr>
          <w:rFonts w:ascii="Candara" w:eastAsia="Calibri" w:hAnsi="Candara" w:cs="Times New Roman"/>
          <w:vertAlign w:val="superscript"/>
          <w:lang w:eastAsia="fr-FR"/>
        </w:rPr>
        <w:t>e</w:t>
      </w:r>
      <w:r w:rsidRPr="003348B1">
        <w:rPr>
          <w:rFonts w:ascii="Candara" w:eastAsia="Calibri" w:hAnsi="Candara" w:cs="Times New Roman"/>
          <w:lang w:eastAsia="fr-FR"/>
        </w:rPr>
        <w:t xml:space="preserve"> année la technique vocale. Titulaire des D.E.M. de chant, direction de chœur et écriture musicale, Aurélie </w:t>
      </w:r>
      <w:proofErr w:type="spellStart"/>
      <w:r w:rsidRPr="003348B1">
        <w:rPr>
          <w:rFonts w:ascii="Candara" w:eastAsia="Calibri" w:hAnsi="Candara" w:cs="Times New Roman"/>
          <w:lang w:eastAsia="fr-FR"/>
        </w:rPr>
        <w:t>Barbelin</w:t>
      </w:r>
      <w:proofErr w:type="spellEnd"/>
      <w:r w:rsidRPr="003348B1">
        <w:rPr>
          <w:rFonts w:ascii="Candara" w:eastAsia="Calibri" w:hAnsi="Candara" w:cs="Times New Roman"/>
          <w:lang w:eastAsia="fr-FR"/>
        </w:rPr>
        <w:t xml:space="preserve"> se forme en chant lyrique avec Agnès </w:t>
      </w:r>
      <w:proofErr w:type="spellStart"/>
      <w:r w:rsidRPr="003348B1">
        <w:rPr>
          <w:rFonts w:ascii="Candara" w:eastAsia="Calibri" w:hAnsi="Candara" w:cs="Times New Roman"/>
          <w:lang w:eastAsia="fr-FR"/>
        </w:rPr>
        <w:t>Brosset</w:t>
      </w:r>
      <w:proofErr w:type="spellEnd"/>
      <w:r w:rsidRPr="003348B1">
        <w:rPr>
          <w:rFonts w:ascii="Candara" w:eastAsia="Calibri" w:hAnsi="Candara" w:cs="Times New Roman"/>
          <w:lang w:eastAsia="fr-FR"/>
        </w:rPr>
        <w:t xml:space="preserve"> et Hubert </w:t>
      </w:r>
      <w:proofErr w:type="spellStart"/>
      <w:r w:rsidRPr="003348B1">
        <w:rPr>
          <w:rFonts w:ascii="Candara" w:eastAsia="Calibri" w:hAnsi="Candara" w:cs="Times New Roman"/>
          <w:lang w:eastAsia="fr-FR"/>
        </w:rPr>
        <w:t>Humeau</w:t>
      </w:r>
      <w:proofErr w:type="spellEnd"/>
      <w:r w:rsidRPr="003348B1">
        <w:rPr>
          <w:rFonts w:ascii="Candara" w:eastAsia="Calibri" w:hAnsi="Candara" w:cs="Times New Roman"/>
          <w:lang w:eastAsia="fr-FR"/>
        </w:rPr>
        <w:t xml:space="preserve">, et Noémie Rime pour le chant baroque. Anciennement membre des chœurs de l’Opéra de Rennes et de l’ensemble </w:t>
      </w:r>
      <w:proofErr w:type="spellStart"/>
      <w:r w:rsidRPr="003348B1">
        <w:rPr>
          <w:rFonts w:ascii="Candara" w:eastAsia="Calibri" w:hAnsi="Candara" w:cs="Times New Roman"/>
          <w:lang w:eastAsia="fr-FR"/>
        </w:rPr>
        <w:t>Kamerton</w:t>
      </w:r>
      <w:proofErr w:type="spellEnd"/>
      <w:r w:rsidRPr="003348B1">
        <w:rPr>
          <w:rFonts w:ascii="Candara" w:eastAsia="Calibri" w:hAnsi="Candara" w:cs="Times New Roman"/>
          <w:lang w:eastAsia="fr-FR"/>
        </w:rPr>
        <w:t xml:space="preserve"> (</w:t>
      </w:r>
      <w:proofErr w:type="spellStart"/>
      <w:r w:rsidRPr="003348B1">
        <w:rPr>
          <w:rFonts w:ascii="Candara" w:eastAsia="Calibri" w:hAnsi="Candara" w:cs="Times New Roman"/>
          <w:lang w:eastAsia="fr-FR"/>
        </w:rPr>
        <w:t>dir</w:t>
      </w:r>
      <w:proofErr w:type="spellEnd"/>
      <w:r w:rsidRPr="003348B1">
        <w:rPr>
          <w:rFonts w:ascii="Candara" w:eastAsia="Calibri" w:hAnsi="Candara" w:cs="Times New Roman"/>
          <w:lang w:eastAsia="fr-FR"/>
        </w:rPr>
        <w:t xml:space="preserve">. Oleg </w:t>
      </w:r>
      <w:proofErr w:type="spellStart"/>
      <w:r w:rsidRPr="003348B1">
        <w:rPr>
          <w:rFonts w:ascii="Candara" w:eastAsia="Calibri" w:hAnsi="Candara" w:cs="Times New Roman"/>
          <w:lang w:eastAsia="fr-FR"/>
        </w:rPr>
        <w:t>Afonine</w:t>
      </w:r>
      <w:proofErr w:type="spellEnd"/>
      <w:r w:rsidRPr="003348B1">
        <w:rPr>
          <w:rFonts w:ascii="Candara" w:eastAsia="Calibri" w:hAnsi="Candara" w:cs="Times New Roman"/>
          <w:lang w:eastAsia="fr-FR"/>
        </w:rPr>
        <w:t xml:space="preserve">), elle chante en soliste, en oratorio avec orchestre, ou en récitals avec Nicolas Meyer, pianiste. Formée à la direction de chœur par Régine </w:t>
      </w:r>
      <w:proofErr w:type="spellStart"/>
      <w:r w:rsidRPr="003348B1">
        <w:rPr>
          <w:rFonts w:ascii="Candara" w:eastAsia="Calibri" w:hAnsi="Candara" w:cs="Times New Roman"/>
          <w:lang w:eastAsia="fr-FR"/>
        </w:rPr>
        <w:t>Théodoresco</w:t>
      </w:r>
      <w:proofErr w:type="spellEnd"/>
      <w:r w:rsidRPr="003348B1">
        <w:rPr>
          <w:rFonts w:ascii="Candara" w:eastAsia="Calibri" w:hAnsi="Candara" w:cs="Times New Roman"/>
          <w:lang w:eastAsia="fr-FR"/>
        </w:rPr>
        <w:t xml:space="preserve">, Jean-Michel Noël, Toni Ramon, elle est actuellement directrice musicale et artistique de l’ensemble vocal rennais </w:t>
      </w:r>
      <w:proofErr w:type="spellStart"/>
      <w:r w:rsidRPr="003348B1">
        <w:rPr>
          <w:rFonts w:ascii="Candara" w:eastAsia="Calibri" w:hAnsi="Candara" w:cs="Times New Roman"/>
          <w:lang w:eastAsia="fr-FR"/>
        </w:rPr>
        <w:t>Folli’Acantha</w:t>
      </w:r>
      <w:proofErr w:type="spellEnd"/>
      <w:r w:rsidRPr="003348B1">
        <w:rPr>
          <w:rFonts w:ascii="Candara" w:eastAsia="Calibri" w:hAnsi="Candara" w:cs="Times New Roman"/>
          <w:lang w:eastAsia="fr-FR"/>
        </w:rPr>
        <w:t xml:space="preserve">. Elle découvre le chant médiéval dans l’ensemble vocal </w:t>
      </w:r>
      <w:proofErr w:type="spellStart"/>
      <w:r w:rsidRPr="003348B1">
        <w:rPr>
          <w:rFonts w:ascii="Candara" w:eastAsia="Calibri" w:hAnsi="Candara" w:cs="Times New Roman"/>
          <w:lang w:eastAsia="fr-FR"/>
        </w:rPr>
        <w:t>Colortalea</w:t>
      </w:r>
      <w:proofErr w:type="spellEnd"/>
      <w:r w:rsidRPr="003348B1">
        <w:rPr>
          <w:rFonts w:ascii="Candara" w:eastAsia="Calibri" w:hAnsi="Candara" w:cs="Times New Roman"/>
          <w:lang w:eastAsia="fr-FR"/>
        </w:rPr>
        <w:t xml:space="preserve"> (</w:t>
      </w:r>
      <w:proofErr w:type="spellStart"/>
      <w:r w:rsidRPr="003348B1">
        <w:rPr>
          <w:rFonts w:ascii="Candara" w:eastAsia="Calibri" w:hAnsi="Candara" w:cs="Times New Roman"/>
          <w:lang w:eastAsia="fr-FR"/>
        </w:rPr>
        <w:t>dir</w:t>
      </w:r>
      <w:proofErr w:type="spellEnd"/>
      <w:r w:rsidRPr="003348B1">
        <w:rPr>
          <w:rFonts w:ascii="Candara" w:eastAsia="Calibri" w:hAnsi="Candara" w:cs="Times New Roman"/>
          <w:lang w:eastAsia="fr-FR"/>
        </w:rPr>
        <w:t xml:space="preserve">. Agnès </w:t>
      </w:r>
      <w:proofErr w:type="spellStart"/>
      <w:r w:rsidRPr="003348B1">
        <w:rPr>
          <w:rFonts w:ascii="Candara" w:eastAsia="Calibri" w:hAnsi="Candara" w:cs="Times New Roman"/>
          <w:lang w:eastAsia="fr-FR"/>
        </w:rPr>
        <w:t>Brosset</w:t>
      </w:r>
      <w:proofErr w:type="spellEnd"/>
      <w:r w:rsidRPr="003348B1">
        <w:rPr>
          <w:rFonts w:ascii="Candara" w:eastAsia="Calibri" w:hAnsi="Candara" w:cs="Times New Roman"/>
          <w:lang w:eastAsia="fr-FR"/>
        </w:rPr>
        <w:t xml:space="preserve">) et se perfectionne auprès de Katarina </w:t>
      </w:r>
      <w:proofErr w:type="spellStart"/>
      <w:r w:rsidRPr="003348B1">
        <w:rPr>
          <w:rFonts w:ascii="Candara" w:eastAsia="Calibri" w:hAnsi="Candara" w:cs="Times New Roman"/>
          <w:lang w:eastAsia="fr-FR"/>
        </w:rPr>
        <w:t>Livljanic</w:t>
      </w:r>
      <w:proofErr w:type="spellEnd"/>
      <w:r w:rsidRPr="003348B1">
        <w:rPr>
          <w:rFonts w:ascii="Candara" w:eastAsia="Calibri" w:hAnsi="Candara" w:cs="Times New Roman"/>
          <w:lang w:eastAsia="fr-FR"/>
        </w:rPr>
        <w:t xml:space="preserve">, Benjamin </w:t>
      </w:r>
      <w:proofErr w:type="spellStart"/>
      <w:r w:rsidRPr="003348B1">
        <w:rPr>
          <w:rFonts w:ascii="Candara" w:eastAsia="Calibri" w:hAnsi="Candara" w:cs="Times New Roman"/>
          <w:lang w:eastAsia="fr-FR"/>
        </w:rPr>
        <w:t>Bagby</w:t>
      </w:r>
      <w:proofErr w:type="spellEnd"/>
      <w:r w:rsidRPr="003348B1">
        <w:rPr>
          <w:rFonts w:ascii="Candara" w:eastAsia="Calibri" w:hAnsi="Candara" w:cs="Times New Roman"/>
          <w:lang w:eastAsia="fr-FR"/>
        </w:rPr>
        <w:t xml:space="preserve"> et Norbert </w:t>
      </w:r>
      <w:proofErr w:type="spellStart"/>
      <w:r w:rsidRPr="003348B1">
        <w:rPr>
          <w:rFonts w:ascii="Candara" w:eastAsia="Calibri" w:hAnsi="Candara" w:cs="Times New Roman"/>
          <w:lang w:eastAsia="fr-FR"/>
        </w:rPr>
        <w:t>Rodenkirchen</w:t>
      </w:r>
      <w:proofErr w:type="spellEnd"/>
      <w:r w:rsidRPr="003348B1">
        <w:rPr>
          <w:rFonts w:ascii="Candara" w:eastAsia="Calibri" w:hAnsi="Candara" w:cs="Times New Roman"/>
          <w:lang w:eastAsia="fr-FR"/>
        </w:rPr>
        <w:t>. Passionnée par la pédagogie, elle enseigne dans le cadre de session ou de stages.</w:t>
      </w:r>
    </w:p>
    <w:p w:rsidR="003348B1" w:rsidRPr="003348B1" w:rsidRDefault="003348B1" w:rsidP="003348B1">
      <w:pPr>
        <w:spacing w:after="0" w:line="240" w:lineRule="auto"/>
        <w:rPr>
          <w:rFonts w:ascii="Calisto MT" w:eastAsia="Calibri" w:hAnsi="Calisto MT" w:cs="Times New Roman"/>
          <w:sz w:val="24"/>
          <w:szCs w:val="24"/>
          <w:lang w:eastAsia="fr-FR"/>
        </w:rPr>
      </w:pPr>
    </w:p>
    <w:p w:rsidR="003348B1" w:rsidRPr="003348B1" w:rsidRDefault="003348B1" w:rsidP="003348B1">
      <w:pPr>
        <w:spacing w:after="0" w:line="240" w:lineRule="auto"/>
        <w:rPr>
          <w:rFonts w:ascii="Calisto MT" w:eastAsia="Calibri" w:hAnsi="Calisto MT" w:cs="Times New Roman"/>
        </w:rPr>
      </w:pPr>
    </w:p>
    <w:p w:rsidR="003348B1" w:rsidRPr="003348B1" w:rsidRDefault="003348B1" w:rsidP="003348B1">
      <w:pPr>
        <w:spacing w:after="0" w:line="240" w:lineRule="auto"/>
        <w:rPr>
          <w:rFonts w:ascii="Calibri" w:eastAsia="Calibri" w:hAnsi="Calibri" w:cs="Times New Roman"/>
        </w:rPr>
      </w:pPr>
    </w:p>
    <w:p w:rsidR="003348B1" w:rsidRPr="003348B1" w:rsidRDefault="003348B1" w:rsidP="003348B1">
      <w:pPr>
        <w:spacing w:after="0" w:line="240" w:lineRule="auto"/>
        <w:rPr>
          <w:rFonts w:ascii="Calibri" w:eastAsia="Calibri" w:hAnsi="Calibri" w:cs="Times New Roman"/>
        </w:rPr>
      </w:pPr>
    </w:p>
    <w:p w:rsidR="007106A7" w:rsidRDefault="007106A7" w:rsidP="003348B1">
      <w:pPr>
        <w:pStyle w:val="Sansinterligne"/>
      </w:pPr>
    </w:p>
    <w:sectPr w:rsidR="00710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sto MT">
    <w:panose1 w:val="0204060305050503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B1"/>
    <w:rsid w:val="000C5F51"/>
    <w:rsid w:val="00200A60"/>
    <w:rsid w:val="003348B1"/>
    <w:rsid w:val="005C78D1"/>
    <w:rsid w:val="006E302F"/>
    <w:rsid w:val="007106A7"/>
    <w:rsid w:val="00775B29"/>
    <w:rsid w:val="00A275AF"/>
    <w:rsid w:val="00A42CE9"/>
    <w:rsid w:val="00A66613"/>
    <w:rsid w:val="00AD5C61"/>
    <w:rsid w:val="00B4625B"/>
    <w:rsid w:val="00B72D70"/>
    <w:rsid w:val="00CB7727"/>
    <w:rsid w:val="00DA0ACA"/>
    <w:rsid w:val="00EB1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48B1"/>
    <w:pPr>
      <w:spacing w:after="0" w:line="240" w:lineRule="auto"/>
    </w:pPr>
  </w:style>
  <w:style w:type="paragraph" w:styleId="Textedebulles">
    <w:name w:val="Balloon Text"/>
    <w:basedOn w:val="Normal"/>
    <w:link w:val="TextedebullesCar"/>
    <w:uiPriority w:val="99"/>
    <w:semiHidden/>
    <w:unhideWhenUsed/>
    <w:rsid w:val="00775B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348B1"/>
    <w:pPr>
      <w:spacing w:after="0" w:line="240" w:lineRule="auto"/>
    </w:pPr>
  </w:style>
  <w:style w:type="paragraph" w:styleId="Textedebulles">
    <w:name w:val="Balloon Text"/>
    <w:basedOn w:val="Normal"/>
    <w:link w:val="TextedebullesCar"/>
    <w:uiPriority w:val="99"/>
    <w:semiHidden/>
    <w:unhideWhenUsed/>
    <w:rsid w:val="00775B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ndation-solacroup-heb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9E993-7546-4E0F-B241-DC4E3606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902</Words>
  <Characters>4967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Musique liturgique</dc:creator>
  <cp:lastModifiedBy>Musique liturgique</cp:lastModifiedBy>
  <cp:revision>12</cp:revision>
  <cp:lastPrinted>2020-01-02T10:33:00Z</cp:lastPrinted>
  <dcterms:created xsi:type="dcterms:W3CDTF">2019-06-18T11:52:00Z</dcterms:created>
  <dcterms:modified xsi:type="dcterms:W3CDTF">2020-01-02T10:33:00Z</dcterms:modified>
</cp:coreProperties>
</file>