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83DD" w14:textId="77777777" w:rsidR="000260AA" w:rsidRPr="000260AA" w:rsidRDefault="000260AA" w:rsidP="000260AA">
      <w:pPr>
        <w:spacing w:after="60" w:line="240" w:lineRule="auto"/>
        <w:jc w:val="center"/>
        <w:outlineLvl w:val="0"/>
        <w:rPr>
          <w:rFonts w:ascii="Times New Roman" w:eastAsia="Times New Roman" w:hAnsi="Times New Roman" w:cs="Times New Roman"/>
          <w:b/>
          <w:bCs/>
          <w:kern w:val="36"/>
          <w:sz w:val="48"/>
          <w:szCs w:val="48"/>
          <w:lang w:eastAsia="fr-FR"/>
        </w:rPr>
      </w:pPr>
      <w:r w:rsidRPr="000260AA">
        <w:rPr>
          <w:rFonts w:ascii="Arial" w:eastAsia="Times New Roman" w:hAnsi="Arial" w:cs="Arial"/>
          <w:b/>
          <w:bCs/>
          <w:color w:val="000000"/>
          <w:kern w:val="36"/>
          <w:sz w:val="60"/>
          <w:szCs w:val="60"/>
          <w:lang w:eastAsia="fr-FR"/>
        </w:rPr>
        <w:t>Toussaint et jour des défunts : Tous pour Un et Un pour tous</w:t>
      </w:r>
    </w:p>
    <w:p w14:paraId="08919413" w14:textId="77777777"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color w:val="000000"/>
          <w:sz w:val="20"/>
          <w:szCs w:val="20"/>
          <w:lang w:eastAsia="fr-FR"/>
        </w:rPr>
        <w:t xml:space="preserve">Nous sommes du Ciel, de la Terre, de ce temps ou d’un autre, plus ou moins saints mais nous tendons nos bras vers la même tendresse, nous espérons le même Royaume. </w:t>
      </w:r>
      <w:r w:rsidRPr="000260AA">
        <w:rPr>
          <w:rFonts w:ascii="Arial" w:eastAsia="Times New Roman" w:hAnsi="Arial" w:cs="Arial"/>
          <w:color w:val="000000"/>
          <w:sz w:val="20"/>
          <w:szCs w:val="20"/>
          <w:lang w:eastAsia="fr-FR"/>
        </w:rPr>
        <w:br/>
      </w:r>
      <w:proofErr w:type="spellStart"/>
      <w:r w:rsidRPr="000260AA">
        <w:rPr>
          <w:rFonts w:ascii="Arial" w:eastAsia="Times New Roman" w:hAnsi="Arial" w:cs="Arial"/>
          <w:color w:val="000000"/>
          <w:sz w:val="20"/>
          <w:szCs w:val="20"/>
          <w:lang w:eastAsia="fr-FR"/>
        </w:rPr>
        <w:t>Fratelli</w:t>
      </w:r>
      <w:proofErr w:type="spellEnd"/>
      <w:r w:rsidRPr="000260AA">
        <w:rPr>
          <w:rFonts w:ascii="Arial" w:eastAsia="Times New Roman" w:hAnsi="Arial" w:cs="Arial"/>
          <w:color w:val="000000"/>
          <w:sz w:val="20"/>
          <w:szCs w:val="20"/>
          <w:lang w:eastAsia="fr-FR"/>
        </w:rPr>
        <w:t xml:space="preserve"> Tutti, nous dit le pape François, avec sa nouvelle encyclique… oui, et à cette époque de l’année, nous nous rappelons que </w:t>
      </w:r>
      <w:r w:rsidRPr="000260AA">
        <w:rPr>
          <w:rFonts w:ascii="Arial" w:eastAsia="Times New Roman" w:hAnsi="Arial" w:cs="Arial"/>
          <w:b/>
          <w:bCs/>
          <w:color w:val="000000"/>
          <w:sz w:val="20"/>
          <w:szCs w:val="20"/>
          <w:lang w:eastAsia="fr-FR"/>
        </w:rPr>
        <w:t>notre fraternité universelle dépasse même les limites de notre monde sensible : elle se vit aussi dans la communion des saints !</w:t>
      </w:r>
    </w:p>
    <w:p w14:paraId="53EA47C3" w14:textId="77777777" w:rsidR="000260AA" w:rsidRPr="000260AA" w:rsidRDefault="000260AA" w:rsidP="000260AA">
      <w:pPr>
        <w:spacing w:before="240" w:after="240" w:line="240" w:lineRule="auto"/>
        <w:jc w:val="both"/>
        <w:outlineLvl w:val="1"/>
        <w:rPr>
          <w:rFonts w:ascii="Times New Roman" w:eastAsia="Times New Roman" w:hAnsi="Times New Roman" w:cs="Times New Roman"/>
          <w:b/>
          <w:bCs/>
          <w:sz w:val="36"/>
          <w:szCs w:val="36"/>
          <w:lang w:eastAsia="fr-FR"/>
        </w:rPr>
      </w:pPr>
      <w:r w:rsidRPr="000260AA">
        <w:rPr>
          <w:rFonts w:ascii="Arial" w:eastAsia="Times New Roman" w:hAnsi="Arial" w:cs="Arial"/>
          <w:b/>
          <w:bCs/>
          <w:color w:val="000000"/>
          <w:sz w:val="40"/>
          <w:szCs w:val="40"/>
          <w:lang w:eastAsia="fr-FR"/>
        </w:rPr>
        <w:t>Tous pour Un</w:t>
      </w:r>
    </w:p>
    <w:p w14:paraId="5DCFD9C8" w14:textId="77777777"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color w:val="000000"/>
          <w:sz w:val="20"/>
          <w:szCs w:val="20"/>
          <w:lang w:eastAsia="fr-FR"/>
        </w:rPr>
        <w:t xml:space="preserve">Avec </w:t>
      </w:r>
      <w:r w:rsidRPr="000260AA">
        <w:rPr>
          <w:rFonts w:ascii="Arial" w:eastAsia="Times New Roman" w:hAnsi="Arial" w:cs="Arial"/>
          <w:b/>
          <w:bCs/>
          <w:color w:val="000000"/>
          <w:sz w:val="20"/>
          <w:szCs w:val="20"/>
          <w:lang w:eastAsia="fr-FR"/>
        </w:rPr>
        <w:t>la fête de la Toussaint</w:t>
      </w:r>
      <w:r w:rsidRPr="000260AA">
        <w:rPr>
          <w:rFonts w:ascii="Arial" w:eastAsia="Times New Roman" w:hAnsi="Arial" w:cs="Arial"/>
          <w:color w:val="000000"/>
          <w:sz w:val="20"/>
          <w:szCs w:val="20"/>
          <w:lang w:eastAsia="fr-FR"/>
        </w:rPr>
        <w:t xml:space="preserve">, nous fêtons tous les saints qui nous ont précédés. Ils ont ouvert de nombreux chemins à travers les siècles, tous dirigés vers une même lumière, un même but. Tous différents, tous inspirants – de </w:t>
      </w:r>
      <w:hyperlink r:id="rId4" w:history="1">
        <w:r w:rsidRPr="000260AA">
          <w:rPr>
            <w:rFonts w:ascii="Arial" w:eastAsia="Times New Roman" w:hAnsi="Arial" w:cs="Arial"/>
            <w:color w:val="1155CC"/>
            <w:sz w:val="20"/>
            <w:szCs w:val="20"/>
            <w:u w:val="single"/>
            <w:lang w:eastAsia="fr-FR"/>
          </w:rPr>
          <w:t>saint Antoine de Padoue</w:t>
        </w:r>
      </w:hyperlink>
      <w:r w:rsidRPr="000260AA">
        <w:rPr>
          <w:rFonts w:ascii="Arial" w:eastAsia="Times New Roman" w:hAnsi="Arial" w:cs="Arial"/>
          <w:color w:val="000000"/>
          <w:sz w:val="20"/>
          <w:szCs w:val="20"/>
          <w:lang w:eastAsia="fr-FR"/>
        </w:rPr>
        <w:t xml:space="preserve"> à </w:t>
      </w:r>
      <w:hyperlink r:id="rId5" w:history="1">
        <w:r w:rsidRPr="000260AA">
          <w:rPr>
            <w:rFonts w:ascii="Arial" w:eastAsia="Times New Roman" w:hAnsi="Arial" w:cs="Arial"/>
            <w:color w:val="1155CC"/>
            <w:sz w:val="20"/>
            <w:szCs w:val="20"/>
            <w:u w:val="single"/>
            <w:lang w:eastAsia="fr-FR"/>
          </w:rPr>
          <w:t>saint Padre Pio</w:t>
        </w:r>
      </w:hyperlink>
      <w:r w:rsidRPr="000260AA">
        <w:rPr>
          <w:rFonts w:ascii="Arial" w:eastAsia="Times New Roman" w:hAnsi="Arial" w:cs="Arial"/>
          <w:color w:val="000000"/>
          <w:sz w:val="20"/>
          <w:szCs w:val="20"/>
          <w:lang w:eastAsia="fr-FR"/>
        </w:rPr>
        <w:t xml:space="preserve">, de </w:t>
      </w:r>
      <w:hyperlink r:id="rId6" w:history="1">
        <w:r w:rsidRPr="000260AA">
          <w:rPr>
            <w:rFonts w:ascii="Arial" w:eastAsia="Times New Roman" w:hAnsi="Arial" w:cs="Arial"/>
            <w:color w:val="1155CC"/>
            <w:sz w:val="20"/>
            <w:szCs w:val="20"/>
            <w:u w:val="single"/>
            <w:lang w:eastAsia="fr-FR"/>
          </w:rPr>
          <w:t>sainte Thérèse de l’Enfant Jésus</w:t>
        </w:r>
      </w:hyperlink>
      <w:r w:rsidRPr="000260AA">
        <w:rPr>
          <w:rFonts w:ascii="Arial" w:eastAsia="Times New Roman" w:hAnsi="Arial" w:cs="Arial"/>
          <w:b/>
          <w:bCs/>
          <w:color w:val="000000"/>
          <w:sz w:val="20"/>
          <w:szCs w:val="20"/>
          <w:lang w:eastAsia="fr-FR"/>
        </w:rPr>
        <w:t xml:space="preserve"> </w:t>
      </w:r>
      <w:r w:rsidRPr="000260AA">
        <w:rPr>
          <w:rFonts w:ascii="Arial" w:eastAsia="Times New Roman" w:hAnsi="Arial" w:cs="Arial"/>
          <w:color w:val="000000"/>
          <w:sz w:val="20"/>
          <w:szCs w:val="20"/>
          <w:lang w:eastAsia="fr-FR"/>
        </w:rPr>
        <w:t xml:space="preserve">à </w:t>
      </w:r>
      <w:hyperlink r:id="rId7" w:history="1">
        <w:r w:rsidRPr="000260AA">
          <w:rPr>
            <w:rFonts w:ascii="Arial" w:eastAsia="Times New Roman" w:hAnsi="Arial" w:cs="Arial"/>
            <w:color w:val="1155CC"/>
            <w:sz w:val="20"/>
            <w:szCs w:val="20"/>
            <w:u w:val="single"/>
            <w:lang w:eastAsia="fr-FR"/>
          </w:rPr>
          <w:t>sainte Rita</w:t>
        </w:r>
      </w:hyperlink>
      <w:r w:rsidRPr="000260AA">
        <w:rPr>
          <w:rFonts w:ascii="Arial" w:eastAsia="Times New Roman" w:hAnsi="Arial" w:cs="Arial"/>
          <w:color w:val="000000"/>
          <w:sz w:val="20"/>
          <w:szCs w:val="20"/>
          <w:lang w:eastAsia="fr-FR"/>
        </w:rPr>
        <w:t xml:space="preserve">, de </w:t>
      </w:r>
      <w:r w:rsidRPr="000260AA">
        <w:rPr>
          <w:rFonts w:ascii="Arial" w:eastAsia="Times New Roman" w:hAnsi="Arial" w:cs="Arial"/>
          <w:b/>
          <w:bCs/>
          <w:color w:val="000000"/>
          <w:sz w:val="20"/>
          <w:szCs w:val="20"/>
          <w:lang w:eastAsia="fr-FR"/>
        </w:rPr>
        <w:t xml:space="preserve">saint Paul </w:t>
      </w:r>
      <w:r w:rsidRPr="000260AA">
        <w:rPr>
          <w:rFonts w:ascii="Arial" w:eastAsia="Times New Roman" w:hAnsi="Arial" w:cs="Arial"/>
          <w:color w:val="000000"/>
          <w:sz w:val="20"/>
          <w:szCs w:val="20"/>
          <w:lang w:eastAsia="fr-FR"/>
        </w:rPr>
        <w:t xml:space="preserve">à </w:t>
      </w:r>
      <w:r w:rsidRPr="000260AA">
        <w:rPr>
          <w:rFonts w:ascii="Arial" w:eastAsia="Times New Roman" w:hAnsi="Arial" w:cs="Arial"/>
          <w:b/>
          <w:bCs/>
          <w:color w:val="000000"/>
          <w:sz w:val="20"/>
          <w:szCs w:val="20"/>
          <w:lang w:eastAsia="fr-FR"/>
        </w:rPr>
        <w:t xml:space="preserve">saint Carlo </w:t>
      </w:r>
      <w:proofErr w:type="spellStart"/>
      <w:r w:rsidRPr="000260AA">
        <w:rPr>
          <w:rFonts w:ascii="Arial" w:eastAsia="Times New Roman" w:hAnsi="Arial" w:cs="Arial"/>
          <w:b/>
          <w:bCs/>
          <w:color w:val="000000"/>
          <w:sz w:val="20"/>
          <w:szCs w:val="20"/>
          <w:lang w:eastAsia="fr-FR"/>
        </w:rPr>
        <w:t>Acutis</w:t>
      </w:r>
      <w:proofErr w:type="spellEnd"/>
      <w:r w:rsidRPr="000260AA">
        <w:rPr>
          <w:rFonts w:ascii="Arial" w:eastAsia="Times New Roman" w:hAnsi="Arial" w:cs="Arial"/>
          <w:color w:val="000000"/>
          <w:sz w:val="20"/>
          <w:szCs w:val="20"/>
          <w:lang w:eastAsia="fr-FR"/>
        </w:rPr>
        <w:t xml:space="preserve"> - et, surtout, tous unis en Dieu.</w:t>
      </w:r>
    </w:p>
    <w:p w14:paraId="09E2B49D" w14:textId="77777777"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color w:val="000000"/>
          <w:sz w:val="20"/>
          <w:szCs w:val="20"/>
          <w:lang w:eastAsia="fr-FR"/>
        </w:rPr>
        <w:t>Ces hommes et femmes, chacun à leur manière - amoureusement, courageusement, joyeusement, héroïquement, humblement… - se sont laissés touchés par Dieu. La Toussaint nous rappelle que nous sommes tous appelés à être saints, à être Un, à nous laisser sublimer dans notre singularité.</w:t>
      </w:r>
    </w:p>
    <w:p w14:paraId="59378E2D" w14:textId="589CD6F3"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noProof/>
          <w:color w:val="000000"/>
          <w:sz w:val="20"/>
          <w:szCs w:val="20"/>
          <w:bdr w:val="none" w:sz="0" w:space="0" w:color="auto" w:frame="1"/>
          <w:lang w:eastAsia="fr-FR"/>
        </w:rPr>
        <w:drawing>
          <wp:inline distT="0" distB="0" distL="0" distR="0" wp14:anchorId="269C991C" wp14:editId="096A932D">
            <wp:extent cx="3665220" cy="2750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2750820"/>
                    </a:xfrm>
                    <a:prstGeom prst="rect">
                      <a:avLst/>
                    </a:prstGeom>
                    <a:noFill/>
                    <a:ln>
                      <a:noFill/>
                    </a:ln>
                  </pic:spPr>
                </pic:pic>
              </a:graphicData>
            </a:graphic>
          </wp:inline>
        </w:drawing>
      </w:r>
    </w:p>
    <w:p w14:paraId="43563574" w14:textId="77777777"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color w:val="000000"/>
          <w:sz w:val="20"/>
          <w:szCs w:val="20"/>
          <w:lang w:eastAsia="fr-FR"/>
        </w:rPr>
        <w:t>Photo Alice Ollivier</w:t>
      </w:r>
    </w:p>
    <w:p w14:paraId="5D4D8C90" w14:textId="77777777" w:rsidR="000260AA" w:rsidRPr="000260AA" w:rsidRDefault="000260AA" w:rsidP="000260AA">
      <w:pPr>
        <w:spacing w:before="360" w:after="80" w:line="240" w:lineRule="auto"/>
        <w:outlineLvl w:val="1"/>
        <w:rPr>
          <w:rFonts w:ascii="Times New Roman" w:eastAsia="Times New Roman" w:hAnsi="Times New Roman" w:cs="Times New Roman"/>
          <w:b/>
          <w:bCs/>
          <w:sz w:val="36"/>
          <w:szCs w:val="36"/>
          <w:lang w:eastAsia="fr-FR"/>
        </w:rPr>
      </w:pPr>
      <w:r w:rsidRPr="000260AA">
        <w:rPr>
          <w:rFonts w:ascii="Arial" w:eastAsia="Times New Roman" w:hAnsi="Arial" w:cs="Arial"/>
          <w:b/>
          <w:bCs/>
          <w:color w:val="000000"/>
          <w:sz w:val="34"/>
          <w:szCs w:val="34"/>
          <w:lang w:eastAsia="fr-FR"/>
        </w:rPr>
        <w:t>Un pour tous</w:t>
      </w:r>
    </w:p>
    <w:p w14:paraId="03165FF6" w14:textId="77777777"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color w:val="000000"/>
          <w:sz w:val="20"/>
          <w:szCs w:val="20"/>
          <w:lang w:eastAsia="fr-FR"/>
        </w:rPr>
        <w:t>Oui nous sommes tous appelés par Dieu, personne n’est oublié. Nos chers défunts non plus … Le lendemain de la Toussaint, pour</w:t>
      </w:r>
      <w:r w:rsidRPr="000260AA">
        <w:rPr>
          <w:rFonts w:ascii="Arial" w:eastAsia="Times New Roman" w:hAnsi="Arial" w:cs="Arial"/>
          <w:b/>
          <w:bCs/>
          <w:color w:val="000000"/>
          <w:sz w:val="20"/>
          <w:szCs w:val="20"/>
          <w:lang w:eastAsia="fr-FR"/>
        </w:rPr>
        <w:t xml:space="preserve"> le jour des morts</w:t>
      </w:r>
      <w:r w:rsidRPr="000260AA">
        <w:rPr>
          <w:rFonts w:ascii="Arial" w:eastAsia="Times New Roman" w:hAnsi="Arial" w:cs="Arial"/>
          <w:color w:val="000000"/>
          <w:sz w:val="20"/>
          <w:szCs w:val="20"/>
          <w:lang w:eastAsia="fr-FR"/>
        </w:rPr>
        <w:t xml:space="preserve">, par </w:t>
      </w:r>
      <w:hyperlink r:id="rId9" w:history="1">
        <w:r w:rsidRPr="000260AA">
          <w:rPr>
            <w:rFonts w:ascii="Arial" w:eastAsia="Times New Roman" w:hAnsi="Arial" w:cs="Arial"/>
            <w:color w:val="1155CC"/>
            <w:sz w:val="20"/>
            <w:szCs w:val="20"/>
            <w:u w:val="single"/>
            <w:lang w:eastAsia="fr-FR"/>
          </w:rPr>
          <w:t>nos prières aux défunts de nos familles</w:t>
        </w:r>
      </w:hyperlink>
      <w:r w:rsidRPr="000260AA">
        <w:rPr>
          <w:rFonts w:ascii="Arial" w:eastAsia="Times New Roman" w:hAnsi="Arial" w:cs="Arial"/>
          <w:color w:val="000000"/>
          <w:sz w:val="20"/>
          <w:szCs w:val="20"/>
          <w:lang w:eastAsia="fr-FR"/>
        </w:rPr>
        <w:t>, faisons un avec eux. Prions pour ceux qui sont déjà unis au Père mais aussi</w:t>
      </w:r>
      <w:hyperlink r:id="rId10" w:history="1">
        <w:r w:rsidRPr="000260AA">
          <w:rPr>
            <w:rFonts w:ascii="Arial" w:eastAsia="Times New Roman" w:hAnsi="Arial" w:cs="Arial"/>
            <w:color w:val="1155CC"/>
            <w:sz w:val="20"/>
            <w:szCs w:val="20"/>
            <w:u w:val="single"/>
            <w:lang w:eastAsia="fr-FR"/>
          </w:rPr>
          <w:t xml:space="preserve"> pour les âmes du purgatoire</w:t>
        </w:r>
      </w:hyperlink>
      <w:r w:rsidRPr="000260AA">
        <w:rPr>
          <w:rFonts w:ascii="Arial" w:eastAsia="Times New Roman" w:hAnsi="Arial" w:cs="Arial"/>
          <w:color w:val="000000"/>
          <w:sz w:val="20"/>
          <w:szCs w:val="20"/>
          <w:lang w:eastAsia="fr-FR"/>
        </w:rPr>
        <w:t xml:space="preserve"> afin qu’elles continuent leur chemin vers la Lumière.</w:t>
      </w:r>
    </w:p>
    <w:p w14:paraId="0C6C0636" w14:textId="77777777" w:rsidR="000260AA"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b/>
          <w:bCs/>
          <w:color w:val="000000"/>
          <w:sz w:val="20"/>
          <w:szCs w:val="20"/>
          <w:lang w:eastAsia="fr-FR"/>
        </w:rPr>
        <w:t xml:space="preserve">Chers frères et sœurs du Ciel – saints ou moins saints – connus ou inconnus </w:t>
      </w:r>
      <w:proofErr w:type="gramStart"/>
      <w:r w:rsidRPr="000260AA">
        <w:rPr>
          <w:rFonts w:ascii="Arial" w:eastAsia="Times New Roman" w:hAnsi="Arial" w:cs="Arial"/>
          <w:b/>
          <w:bCs/>
          <w:color w:val="000000"/>
          <w:sz w:val="20"/>
          <w:szCs w:val="20"/>
          <w:lang w:eastAsia="fr-FR"/>
        </w:rPr>
        <w:t>–  nous</w:t>
      </w:r>
      <w:proofErr w:type="gramEnd"/>
      <w:r w:rsidRPr="000260AA">
        <w:rPr>
          <w:rFonts w:ascii="Arial" w:eastAsia="Times New Roman" w:hAnsi="Arial" w:cs="Arial"/>
          <w:b/>
          <w:bCs/>
          <w:color w:val="000000"/>
          <w:sz w:val="20"/>
          <w:szCs w:val="20"/>
          <w:lang w:eastAsia="fr-FR"/>
        </w:rPr>
        <w:t xml:space="preserve"> prions pour vous, priez pour nous ! Un pour tous et tous pour Un pour les siècles des siècles !</w:t>
      </w:r>
    </w:p>
    <w:p w14:paraId="12312806" w14:textId="2BAAA090" w:rsidR="00594BF0" w:rsidRPr="000260AA" w:rsidRDefault="000260AA" w:rsidP="000260AA">
      <w:pPr>
        <w:spacing w:before="240" w:after="240" w:line="240" w:lineRule="auto"/>
        <w:rPr>
          <w:rFonts w:ascii="Times New Roman" w:eastAsia="Times New Roman" w:hAnsi="Times New Roman" w:cs="Times New Roman"/>
          <w:sz w:val="24"/>
          <w:szCs w:val="24"/>
          <w:lang w:eastAsia="fr-FR"/>
        </w:rPr>
      </w:pPr>
      <w:r w:rsidRPr="000260AA">
        <w:rPr>
          <w:rFonts w:ascii="Arial" w:eastAsia="Times New Roman" w:hAnsi="Arial" w:cs="Arial"/>
          <w:color w:val="000000"/>
          <w:sz w:val="20"/>
          <w:szCs w:val="20"/>
          <w:lang w:eastAsia="fr-FR"/>
        </w:rPr>
        <w:t> </w:t>
      </w:r>
    </w:p>
    <w:sectPr w:rsidR="00594BF0" w:rsidRPr="00026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AA"/>
    <w:rsid w:val="000260AA"/>
    <w:rsid w:val="00EF6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4A72"/>
  <w15:chartTrackingRefBased/>
  <w15:docId w15:val="{37E94A7D-0B7A-407B-863C-8C4AEB4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6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260A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60A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260A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260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2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hozana.org/priere/sainte-ri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zana.org/priere/sainte-therese" TargetMode="External"/><Relationship Id="rId11" Type="http://schemas.openxmlformats.org/officeDocument/2006/relationships/fontTable" Target="fontTable.xml"/><Relationship Id="rId5" Type="http://schemas.openxmlformats.org/officeDocument/2006/relationships/hyperlink" Target="https://hozana.org/priere/padre-pio" TargetMode="External"/><Relationship Id="rId10" Type="http://schemas.openxmlformats.org/officeDocument/2006/relationships/hyperlink" Target="https://hozana.org/priere/defunts/ames-du-purgatoire" TargetMode="External"/><Relationship Id="rId4" Type="http://schemas.openxmlformats.org/officeDocument/2006/relationships/hyperlink" Target="https://hozana.org/priere/saint-antoine" TargetMode="External"/><Relationship Id="rId9" Type="http://schemas.openxmlformats.org/officeDocument/2006/relationships/hyperlink" Target="https://hozana.org/priere/defunts/des-mor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 de Noray</dc:creator>
  <cp:keywords/>
  <dc:description/>
  <cp:lastModifiedBy>Inès de Noray</cp:lastModifiedBy>
  <cp:revision>1</cp:revision>
  <dcterms:created xsi:type="dcterms:W3CDTF">2020-10-26T11:30:00Z</dcterms:created>
  <dcterms:modified xsi:type="dcterms:W3CDTF">2020-10-26T11:30:00Z</dcterms:modified>
</cp:coreProperties>
</file>