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2BAF3B7A" w:rsidR="00E73583" w:rsidRPr="0050687E"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29"/>
          <w:szCs w:val="29"/>
        </w:rPr>
      </w:pPr>
      <w:r w:rsidRPr="0050687E">
        <w:rPr>
          <w:rFonts w:ascii="Castellar" w:hAnsi="Castellar"/>
          <w:b/>
          <w:bCs/>
          <w:i/>
          <w:iCs/>
          <w:sz w:val="29"/>
          <w:szCs w:val="29"/>
        </w:rPr>
        <w:t>Prière universelle</w:t>
      </w:r>
      <w:r w:rsidR="00BD6B00" w:rsidRPr="0050687E">
        <w:rPr>
          <w:rFonts w:ascii="Castellar" w:hAnsi="Castellar"/>
          <w:b/>
          <w:bCs/>
          <w:i/>
          <w:iCs/>
          <w:sz w:val="29"/>
          <w:szCs w:val="29"/>
        </w:rPr>
        <w:t xml:space="preserve"> </w:t>
      </w:r>
      <w:r w:rsidR="009C6C7A" w:rsidRPr="0050687E">
        <w:rPr>
          <w:rFonts w:ascii="Castellar" w:hAnsi="Castellar"/>
          <w:b/>
          <w:bCs/>
          <w:i/>
          <w:iCs/>
          <w:sz w:val="29"/>
          <w:szCs w:val="29"/>
        </w:rPr>
        <w:t>D</w:t>
      </w:r>
      <w:r w:rsidR="001307F0" w:rsidRPr="0050687E">
        <w:rPr>
          <w:rFonts w:ascii="Castellar" w:hAnsi="Castellar"/>
          <w:b/>
          <w:bCs/>
          <w:i/>
          <w:iCs/>
          <w:sz w:val="29"/>
          <w:szCs w:val="29"/>
        </w:rPr>
        <w:t xml:space="preserve">es </w:t>
      </w:r>
      <w:r w:rsidR="00B44F56">
        <w:rPr>
          <w:rFonts w:ascii="Castellar" w:hAnsi="Castellar"/>
          <w:b/>
          <w:bCs/>
          <w:i/>
          <w:iCs/>
          <w:sz w:val="29"/>
          <w:szCs w:val="29"/>
        </w:rPr>
        <w:t>1</w:t>
      </w:r>
      <w:r w:rsidR="007826BD">
        <w:rPr>
          <w:rFonts w:ascii="Castellar" w:hAnsi="Castellar"/>
          <w:b/>
          <w:bCs/>
          <w:i/>
          <w:iCs/>
          <w:sz w:val="29"/>
          <w:szCs w:val="29"/>
        </w:rPr>
        <w:t>2</w:t>
      </w:r>
      <w:r w:rsidR="001307F0" w:rsidRPr="0050687E">
        <w:rPr>
          <w:rFonts w:ascii="Castellar" w:hAnsi="Castellar"/>
          <w:b/>
          <w:bCs/>
          <w:i/>
          <w:iCs/>
          <w:sz w:val="29"/>
          <w:szCs w:val="29"/>
        </w:rPr>
        <w:t xml:space="preserve"> ET </w:t>
      </w:r>
      <w:r w:rsidR="00B44F56">
        <w:rPr>
          <w:rFonts w:ascii="Castellar" w:hAnsi="Castellar"/>
          <w:b/>
          <w:bCs/>
          <w:i/>
          <w:iCs/>
          <w:sz w:val="29"/>
          <w:szCs w:val="29"/>
        </w:rPr>
        <w:t>13 mars</w:t>
      </w:r>
      <w:r w:rsidR="001307F0" w:rsidRPr="0050687E">
        <w:rPr>
          <w:rFonts w:ascii="Castellar" w:hAnsi="Castellar"/>
          <w:b/>
          <w:bCs/>
          <w:i/>
          <w:iCs/>
          <w:sz w:val="29"/>
          <w:szCs w:val="29"/>
        </w:rPr>
        <w:t xml:space="preserve"> </w:t>
      </w:r>
      <w:r w:rsidR="00E51E2C" w:rsidRPr="0050687E">
        <w:rPr>
          <w:rFonts w:ascii="Castellar" w:hAnsi="Castellar"/>
          <w:b/>
          <w:bCs/>
          <w:i/>
          <w:iCs/>
          <w:sz w:val="29"/>
          <w:szCs w:val="29"/>
        </w:rPr>
        <w:t>202</w:t>
      </w:r>
      <w:r w:rsidR="001307F0" w:rsidRPr="0050687E">
        <w:rPr>
          <w:rFonts w:ascii="Castellar" w:hAnsi="Castellar"/>
          <w:b/>
          <w:bCs/>
          <w:i/>
          <w:iCs/>
          <w:sz w:val="29"/>
          <w:szCs w:val="29"/>
        </w:rPr>
        <w:t>2</w:t>
      </w:r>
    </w:p>
    <w:p w14:paraId="4216B2EE" w14:textId="37390C0D" w:rsidR="00D81985" w:rsidRPr="005716F4" w:rsidRDefault="00D81985" w:rsidP="00D81985">
      <w:pPr>
        <w:widowControl w:val="0"/>
        <w:tabs>
          <w:tab w:val="left" w:pos="2694"/>
        </w:tabs>
        <w:autoSpaceDE w:val="0"/>
        <w:autoSpaceDN w:val="0"/>
        <w:adjustRightInd w:val="0"/>
        <w:rPr>
          <w:rFonts w:ascii="Arial" w:hAnsi="Arial" w:cs="Arial"/>
          <w:color w:val="FF0000"/>
          <w:sz w:val="36"/>
          <w:szCs w:val="36"/>
        </w:rPr>
      </w:pPr>
    </w:p>
    <w:p w14:paraId="5BFE2232" w14:textId="195B5D3D" w:rsidR="00D81985" w:rsidRPr="005716F4" w:rsidRDefault="00D81985" w:rsidP="0050687E">
      <w:pPr>
        <w:widowControl w:val="0"/>
        <w:tabs>
          <w:tab w:val="left" w:pos="426"/>
          <w:tab w:val="left" w:pos="2410"/>
        </w:tabs>
        <w:autoSpaceDE w:val="0"/>
        <w:autoSpaceDN w:val="0"/>
        <w:adjustRightInd w:val="0"/>
        <w:ind w:firstLine="6"/>
        <w:jc w:val="center"/>
        <w:rPr>
          <w:rFonts w:ascii="Arial" w:hAnsi="Arial" w:cs="Arial"/>
          <w:b/>
          <w:bCs/>
          <w:i/>
          <w:iCs/>
          <w:sz w:val="36"/>
          <w:szCs w:val="36"/>
        </w:rPr>
      </w:pPr>
      <w:r w:rsidRPr="005716F4">
        <w:rPr>
          <w:rFonts w:ascii="Arial" w:hAnsi="Arial" w:cs="Arial"/>
          <w:b/>
          <w:bCs/>
          <w:i/>
          <w:iCs/>
          <w:sz w:val="36"/>
          <w:szCs w:val="36"/>
        </w:rPr>
        <w:t>R/</w:t>
      </w:r>
      <w:r w:rsidRPr="005716F4">
        <w:rPr>
          <w:rFonts w:ascii="Arial" w:hAnsi="Arial" w:cs="Arial"/>
          <w:b/>
          <w:bCs/>
          <w:i/>
          <w:iCs/>
          <w:sz w:val="36"/>
          <w:szCs w:val="36"/>
        </w:rPr>
        <w:tab/>
      </w:r>
      <w:r w:rsidR="00B44F56" w:rsidRPr="005716F4">
        <w:rPr>
          <w:rFonts w:ascii="Arial" w:hAnsi="Arial" w:cs="Arial"/>
          <w:b/>
          <w:bCs/>
          <w:i/>
          <w:iCs/>
          <w:sz w:val="36"/>
          <w:szCs w:val="36"/>
        </w:rPr>
        <w:t>Jésus, Sauveur du monde, écoute et prends pitié</w:t>
      </w:r>
      <w:r w:rsidR="001178CA" w:rsidRPr="005716F4">
        <w:rPr>
          <w:rFonts w:ascii="Arial" w:hAnsi="Arial" w:cs="Arial"/>
          <w:b/>
          <w:bCs/>
          <w:i/>
          <w:iCs/>
          <w:sz w:val="36"/>
          <w:szCs w:val="36"/>
        </w:rPr>
        <w:t> !</w:t>
      </w:r>
    </w:p>
    <w:p w14:paraId="1F90E0BE" w14:textId="77777777" w:rsidR="005301C5" w:rsidRPr="005716F4" w:rsidRDefault="005301C5" w:rsidP="005301C5">
      <w:pPr>
        <w:rPr>
          <w:rFonts w:ascii="Arial" w:hAnsi="Arial" w:cs="Arial"/>
          <w:b/>
          <w:bCs/>
          <w:i/>
          <w:iCs/>
          <w:sz w:val="36"/>
          <w:szCs w:val="36"/>
          <w:u w:val="single"/>
        </w:rPr>
      </w:pPr>
    </w:p>
    <w:p w14:paraId="405BDE3B" w14:textId="77777777" w:rsidR="005716F4" w:rsidRPr="005716F4" w:rsidRDefault="005716F4" w:rsidP="005716F4">
      <w:pPr>
        <w:rPr>
          <w:rFonts w:ascii="Arial" w:hAnsi="Arial" w:cs="Arial"/>
          <w:b/>
          <w:bCs/>
          <w:i/>
          <w:iCs/>
          <w:sz w:val="36"/>
          <w:szCs w:val="36"/>
          <w:u w:val="single"/>
        </w:rPr>
      </w:pPr>
      <w:r w:rsidRPr="005716F4">
        <w:rPr>
          <w:rFonts w:ascii="Arial" w:hAnsi="Arial" w:cs="Arial"/>
          <w:b/>
          <w:bCs/>
          <w:i/>
          <w:iCs/>
          <w:sz w:val="36"/>
          <w:szCs w:val="36"/>
          <w:u w:val="single"/>
        </w:rPr>
        <w:t>Lecteur</w:t>
      </w:r>
    </w:p>
    <w:p w14:paraId="1F695075" w14:textId="77777777" w:rsidR="005716F4" w:rsidRPr="005716F4" w:rsidRDefault="005716F4" w:rsidP="005716F4">
      <w:pPr>
        <w:pStyle w:val="Paragraphedeliste"/>
        <w:ind w:left="284"/>
        <w:jc w:val="both"/>
        <w:rPr>
          <w:rFonts w:ascii="Arial" w:hAnsi="Arial" w:cs="Arial"/>
          <w:sz w:val="36"/>
          <w:szCs w:val="36"/>
        </w:rPr>
      </w:pPr>
      <w:r w:rsidRPr="005716F4">
        <w:rPr>
          <w:rFonts w:ascii="Arial" w:hAnsi="Arial" w:cs="Arial"/>
          <w:sz w:val="36"/>
          <w:szCs w:val="36"/>
        </w:rPr>
        <w:t>Pour que l’Eglise reste toujours fidèle au message du Christ, le bien-aimé de Dieu, afin d’en témoigner par la parole et par les actes. Et prions tout spécialement pour que naissent dans nos assemblées des vocations de prêtres diocésains,</w:t>
      </w:r>
    </w:p>
    <w:p w14:paraId="264055DF" w14:textId="77777777" w:rsidR="005716F4" w:rsidRPr="005716F4" w:rsidRDefault="005716F4" w:rsidP="005716F4">
      <w:pPr>
        <w:pStyle w:val="Paragraphedeliste"/>
        <w:spacing w:after="240"/>
        <w:ind w:left="284"/>
        <w:jc w:val="both"/>
        <w:rPr>
          <w:rFonts w:ascii="Arial" w:hAnsi="Arial" w:cs="Arial"/>
          <w:i/>
          <w:iCs/>
          <w:sz w:val="36"/>
          <w:szCs w:val="36"/>
        </w:rPr>
      </w:pPr>
      <w:r w:rsidRPr="005716F4">
        <w:rPr>
          <w:rFonts w:ascii="Arial" w:hAnsi="Arial" w:cs="Arial"/>
          <w:i/>
          <w:iCs/>
          <w:sz w:val="36"/>
          <w:szCs w:val="36"/>
        </w:rPr>
        <w:t>Seigneur, écoute et prends pitié</w:t>
      </w:r>
    </w:p>
    <w:p w14:paraId="0D2B1CCA" w14:textId="77777777" w:rsidR="005716F4" w:rsidRPr="005716F4" w:rsidRDefault="005716F4" w:rsidP="005716F4">
      <w:pPr>
        <w:rPr>
          <w:rFonts w:ascii="Arial" w:hAnsi="Arial" w:cs="Arial"/>
          <w:b/>
          <w:bCs/>
          <w:i/>
          <w:iCs/>
          <w:sz w:val="36"/>
          <w:szCs w:val="36"/>
          <w:u w:val="single"/>
        </w:rPr>
      </w:pPr>
      <w:r w:rsidRPr="005716F4">
        <w:rPr>
          <w:rFonts w:ascii="Arial" w:hAnsi="Arial" w:cs="Arial"/>
          <w:b/>
          <w:bCs/>
          <w:i/>
          <w:iCs/>
          <w:sz w:val="36"/>
          <w:szCs w:val="36"/>
          <w:u w:val="single"/>
        </w:rPr>
        <w:t>Lecteur</w:t>
      </w:r>
    </w:p>
    <w:p w14:paraId="49FC1D84" w14:textId="77777777" w:rsidR="005716F4" w:rsidRPr="005716F4" w:rsidRDefault="005716F4" w:rsidP="005716F4">
      <w:pPr>
        <w:pStyle w:val="Paragraphedeliste"/>
        <w:ind w:left="284"/>
        <w:jc w:val="both"/>
        <w:rPr>
          <w:rFonts w:ascii="Arial" w:hAnsi="Arial" w:cs="Arial"/>
          <w:sz w:val="36"/>
          <w:szCs w:val="36"/>
        </w:rPr>
      </w:pPr>
      <w:r w:rsidRPr="005716F4">
        <w:rPr>
          <w:rFonts w:ascii="Arial" w:hAnsi="Arial" w:cs="Arial"/>
          <w:sz w:val="36"/>
          <w:szCs w:val="36"/>
        </w:rPr>
        <w:t>Pour ceux qui, en ces temps difficiles, ont la charge de gouverner : que leurs choix soient guidés par la recherche de la paix et de la fraternité entre les peuples et non par la volonté de puissance ou de revanche,</w:t>
      </w:r>
    </w:p>
    <w:p w14:paraId="68052A44" w14:textId="77777777" w:rsidR="005716F4" w:rsidRPr="005716F4" w:rsidRDefault="005716F4" w:rsidP="005716F4">
      <w:pPr>
        <w:pStyle w:val="Paragraphedeliste"/>
        <w:spacing w:after="240"/>
        <w:ind w:left="284"/>
        <w:jc w:val="both"/>
        <w:rPr>
          <w:rFonts w:ascii="Arial" w:hAnsi="Arial" w:cs="Arial"/>
          <w:i/>
          <w:iCs/>
          <w:sz w:val="36"/>
          <w:szCs w:val="36"/>
        </w:rPr>
      </w:pPr>
      <w:r w:rsidRPr="005716F4">
        <w:rPr>
          <w:rFonts w:ascii="Arial" w:hAnsi="Arial" w:cs="Arial"/>
          <w:i/>
          <w:iCs/>
          <w:sz w:val="36"/>
          <w:szCs w:val="36"/>
        </w:rPr>
        <w:t>Seigneur, écoute et prends pitié</w:t>
      </w:r>
    </w:p>
    <w:p w14:paraId="29336053" w14:textId="77777777" w:rsidR="005716F4" w:rsidRPr="005716F4" w:rsidRDefault="005716F4" w:rsidP="005716F4">
      <w:pPr>
        <w:rPr>
          <w:rFonts w:ascii="Arial" w:hAnsi="Arial" w:cs="Arial"/>
          <w:b/>
          <w:bCs/>
          <w:i/>
          <w:iCs/>
          <w:sz w:val="36"/>
          <w:szCs w:val="36"/>
          <w:u w:val="single"/>
        </w:rPr>
      </w:pPr>
      <w:r w:rsidRPr="005716F4">
        <w:rPr>
          <w:rFonts w:ascii="Arial" w:hAnsi="Arial" w:cs="Arial"/>
          <w:b/>
          <w:bCs/>
          <w:i/>
          <w:iCs/>
          <w:sz w:val="36"/>
          <w:szCs w:val="36"/>
          <w:u w:val="single"/>
        </w:rPr>
        <w:t>Lecteur</w:t>
      </w:r>
    </w:p>
    <w:p w14:paraId="33032007" w14:textId="77777777" w:rsidR="005716F4" w:rsidRPr="005716F4" w:rsidRDefault="005716F4" w:rsidP="005716F4">
      <w:pPr>
        <w:pStyle w:val="Paragraphedeliste"/>
        <w:ind w:left="284"/>
        <w:jc w:val="both"/>
        <w:rPr>
          <w:rFonts w:ascii="Arial" w:hAnsi="Arial" w:cs="Arial"/>
          <w:sz w:val="36"/>
          <w:szCs w:val="36"/>
        </w:rPr>
      </w:pPr>
      <w:r w:rsidRPr="005716F4">
        <w:rPr>
          <w:rFonts w:ascii="Arial" w:hAnsi="Arial" w:cs="Arial"/>
          <w:sz w:val="36"/>
          <w:szCs w:val="36"/>
        </w:rPr>
        <w:t>Pour toutes les victimes de la guerre en Ukraine, les deuils, les séparations, l’exode, unissons-nous au pape François « Seigneur, entends notre prière ! Ouvre nos yeux et nos cœurs, infuse en nous le courage de construire la paix. Maintiens en nous la flamme de l’espérance, afin qu’avec persévérance nous fassions des choix de dialogue et de réconciliation, pour que la paix gagne enfin. Qu’ils gardent les yeux fixés sur Jésus qui donne la victoire sur les épreuves et que, fortifiés par le Saint-Esprit, ils soient habités par l’espérance qui ne déçoit jamais »,</w:t>
      </w:r>
    </w:p>
    <w:p w14:paraId="19F07826" w14:textId="77777777" w:rsidR="005716F4" w:rsidRPr="005716F4" w:rsidRDefault="005716F4" w:rsidP="005716F4">
      <w:pPr>
        <w:pStyle w:val="Paragraphedeliste"/>
        <w:spacing w:after="240"/>
        <w:ind w:left="284"/>
        <w:jc w:val="both"/>
        <w:rPr>
          <w:rFonts w:ascii="Arial" w:hAnsi="Arial" w:cs="Arial"/>
          <w:i/>
          <w:iCs/>
          <w:sz w:val="36"/>
          <w:szCs w:val="36"/>
        </w:rPr>
      </w:pPr>
      <w:r w:rsidRPr="005716F4">
        <w:rPr>
          <w:rFonts w:ascii="Arial" w:hAnsi="Arial" w:cs="Arial"/>
          <w:i/>
          <w:iCs/>
          <w:sz w:val="36"/>
          <w:szCs w:val="36"/>
        </w:rPr>
        <w:t>Seigneur, écoute et prends pitié</w:t>
      </w:r>
    </w:p>
    <w:p w14:paraId="393E07D9" w14:textId="77777777" w:rsidR="005716F4" w:rsidRPr="005716F4" w:rsidRDefault="005716F4" w:rsidP="005716F4">
      <w:pPr>
        <w:pStyle w:val="Paragraphedeliste"/>
        <w:ind w:left="0"/>
        <w:jc w:val="both"/>
        <w:rPr>
          <w:rFonts w:ascii="Arial" w:hAnsi="Arial" w:cs="Arial"/>
          <w:b/>
          <w:bCs/>
          <w:i/>
          <w:iCs/>
          <w:sz w:val="36"/>
          <w:szCs w:val="36"/>
          <w:u w:val="single"/>
        </w:rPr>
      </w:pPr>
      <w:r w:rsidRPr="005716F4">
        <w:rPr>
          <w:rFonts w:ascii="Arial" w:hAnsi="Arial" w:cs="Arial"/>
          <w:b/>
          <w:bCs/>
          <w:i/>
          <w:iCs/>
          <w:sz w:val="36"/>
          <w:szCs w:val="36"/>
          <w:u w:val="single"/>
        </w:rPr>
        <w:t>Lecteur</w:t>
      </w:r>
    </w:p>
    <w:p w14:paraId="1BBFD298" w14:textId="0A5C8CA0" w:rsidR="005716F4" w:rsidRPr="005716F4" w:rsidRDefault="005716F4" w:rsidP="005716F4">
      <w:pPr>
        <w:ind w:left="284"/>
        <w:jc w:val="both"/>
        <w:rPr>
          <w:rFonts w:ascii="Arial" w:hAnsi="Arial" w:cs="Arial"/>
          <w:sz w:val="36"/>
          <w:szCs w:val="36"/>
        </w:rPr>
      </w:pPr>
      <w:r w:rsidRPr="005716F4">
        <w:rPr>
          <w:rFonts w:ascii="Arial" w:hAnsi="Arial" w:cs="Arial"/>
          <w:sz w:val="36"/>
          <w:szCs w:val="36"/>
        </w:rPr>
        <w:t>Pour que les défunts de notre Paroisse soient accueillis dans ta paix et ta joie éternelles, en particulier Mr Joseph Maillard, Mr</w:t>
      </w:r>
      <w:r>
        <w:rPr>
          <w:rFonts w:ascii="Arial" w:hAnsi="Arial" w:cs="Arial"/>
          <w:sz w:val="36"/>
          <w:szCs w:val="36"/>
        </w:rPr>
        <w:t> </w:t>
      </w:r>
      <w:r w:rsidRPr="005716F4">
        <w:rPr>
          <w:rFonts w:ascii="Arial" w:hAnsi="Arial" w:cs="Arial"/>
          <w:sz w:val="36"/>
          <w:szCs w:val="36"/>
        </w:rPr>
        <w:t xml:space="preserve">Bernard </w:t>
      </w:r>
      <w:proofErr w:type="spellStart"/>
      <w:r w:rsidRPr="005716F4">
        <w:rPr>
          <w:rFonts w:ascii="Arial" w:hAnsi="Arial" w:cs="Arial"/>
          <w:sz w:val="36"/>
          <w:szCs w:val="36"/>
        </w:rPr>
        <w:t>Louviot</w:t>
      </w:r>
      <w:proofErr w:type="spellEnd"/>
      <w:r w:rsidRPr="005716F4">
        <w:rPr>
          <w:rFonts w:ascii="Arial" w:hAnsi="Arial" w:cs="Arial"/>
          <w:sz w:val="36"/>
          <w:szCs w:val="36"/>
        </w:rPr>
        <w:t xml:space="preserve">, Mme Marie-Paule </w:t>
      </w:r>
      <w:proofErr w:type="spellStart"/>
      <w:r w:rsidRPr="005716F4">
        <w:rPr>
          <w:rFonts w:ascii="Arial" w:hAnsi="Arial" w:cs="Arial"/>
          <w:sz w:val="36"/>
          <w:szCs w:val="36"/>
        </w:rPr>
        <w:t>Daigneau</w:t>
      </w:r>
      <w:proofErr w:type="spellEnd"/>
      <w:r w:rsidRPr="005716F4">
        <w:rPr>
          <w:rFonts w:ascii="Arial" w:hAnsi="Arial" w:cs="Arial"/>
          <w:sz w:val="36"/>
          <w:szCs w:val="36"/>
        </w:rPr>
        <w:t>, pour qui les messes de ce week-end sont célébrées.</w:t>
      </w:r>
    </w:p>
    <w:p w14:paraId="4B633278" w14:textId="52AA43CD" w:rsidR="00BE78A7" w:rsidRPr="005716F4" w:rsidRDefault="005716F4" w:rsidP="005716F4">
      <w:pPr>
        <w:pStyle w:val="Paragraphedeliste"/>
        <w:spacing w:after="240"/>
        <w:ind w:left="284"/>
        <w:jc w:val="both"/>
        <w:rPr>
          <w:rFonts w:ascii="Arial" w:hAnsi="Arial" w:cs="Arial"/>
          <w:i/>
          <w:iCs/>
          <w:sz w:val="36"/>
          <w:szCs w:val="36"/>
        </w:rPr>
      </w:pPr>
      <w:r w:rsidRPr="005716F4">
        <w:rPr>
          <w:rFonts w:ascii="Arial" w:hAnsi="Arial" w:cs="Arial"/>
          <w:i/>
          <w:iCs/>
          <w:sz w:val="36"/>
          <w:szCs w:val="36"/>
        </w:rPr>
        <w:t>Seigneur, écoute et prends pitié</w:t>
      </w:r>
    </w:p>
    <w:sectPr w:rsidR="00BE78A7" w:rsidRPr="005716F4"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0F3D"/>
    <w:rsid w:val="000F2DAA"/>
    <w:rsid w:val="000F3456"/>
    <w:rsid w:val="000F5BCC"/>
    <w:rsid w:val="001178CA"/>
    <w:rsid w:val="001307F0"/>
    <w:rsid w:val="0013179E"/>
    <w:rsid w:val="00131BD2"/>
    <w:rsid w:val="00147CE1"/>
    <w:rsid w:val="00153101"/>
    <w:rsid w:val="00193D95"/>
    <w:rsid w:val="001C4875"/>
    <w:rsid w:val="001C4BC4"/>
    <w:rsid w:val="001C4C1F"/>
    <w:rsid w:val="001C787C"/>
    <w:rsid w:val="001D616A"/>
    <w:rsid w:val="00216CDA"/>
    <w:rsid w:val="00217A9F"/>
    <w:rsid w:val="00260B3A"/>
    <w:rsid w:val="00266C7D"/>
    <w:rsid w:val="002B17CB"/>
    <w:rsid w:val="002B7F3C"/>
    <w:rsid w:val="002C5EA7"/>
    <w:rsid w:val="002D7D14"/>
    <w:rsid w:val="002F1BCE"/>
    <w:rsid w:val="00300595"/>
    <w:rsid w:val="003071A9"/>
    <w:rsid w:val="003118E8"/>
    <w:rsid w:val="00316210"/>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0687E"/>
    <w:rsid w:val="005301C5"/>
    <w:rsid w:val="0054436B"/>
    <w:rsid w:val="005716F4"/>
    <w:rsid w:val="005802C3"/>
    <w:rsid w:val="00583ED9"/>
    <w:rsid w:val="005B2264"/>
    <w:rsid w:val="005C11DD"/>
    <w:rsid w:val="006061AC"/>
    <w:rsid w:val="00617A6E"/>
    <w:rsid w:val="00635D45"/>
    <w:rsid w:val="00660056"/>
    <w:rsid w:val="00670B54"/>
    <w:rsid w:val="006C432D"/>
    <w:rsid w:val="006F4B33"/>
    <w:rsid w:val="00702759"/>
    <w:rsid w:val="00712836"/>
    <w:rsid w:val="007200DE"/>
    <w:rsid w:val="0072462C"/>
    <w:rsid w:val="00740F97"/>
    <w:rsid w:val="00742801"/>
    <w:rsid w:val="007479DD"/>
    <w:rsid w:val="00755E80"/>
    <w:rsid w:val="007707A5"/>
    <w:rsid w:val="00775522"/>
    <w:rsid w:val="007826BD"/>
    <w:rsid w:val="007913FD"/>
    <w:rsid w:val="00797B1E"/>
    <w:rsid w:val="007E7A11"/>
    <w:rsid w:val="007F760E"/>
    <w:rsid w:val="0080007D"/>
    <w:rsid w:val="00805848"/>
    <w:rsid w:val="00822448"/>
    <w:rsid w:val="00823ECC"/>
    <w:rsid w:val="00886D90"/>
    <w:rsid w:val="00890233"/>
    <w:rsid w:val="008A00F0"/>
    <w:rsid w:val="008B0850"/>
    <w:rsid w:val="008C1922"/>
    <w:rsid w:val="008C58DA"/>
    <w:rsid w:val="008C5ABE"/>
    <w:rsid w:val="008D2B7F"/>
    <w:rsid w:val="008F1CE2"/>
    <w:rsid w:val="008F3311"/>
    <w:rsid w:val="0090220C"/>
    <w:rsid w:val="00906D83"/>
    <w:rsid w:val="0091379C"/>
    <w:rsid w:val="00923E57"/>
    <w:rsid w:val="009318A5"/>
    <w:rsid w:val="00934F14"/>
    <w:rsid w:val="00965A7E"/>
    <w:rsid w:val="00971CA0"/>
    <w:rsid w:val="009B518F"/>
    <w:rsid w:val="009C6C7A"/>
    <w:rsid w:val="009E1FFB"/>
    <w:rsid w:val="009E74B2"/>
    <w:rsid w:val="009F2464"/>
    <w:rsid w:val="009F2DF5"/>
    <w:rsid w:val="00A12CC9"/>
    <w:rsid w:val="00A231EE"/>
    <w:rsid w:val="00A4420D"/>
    <w:rsid w:val="00A5405D"/>
    <w:rsid w:val="00A916C3"/>
    <w:rsid w:val="00A92DE7"/>
    <w:rsid w:val="00AC652C"/>
    <w:rsid w:val="00AD3EE6"/>
    <w:rsid w:val="00AE4260"/>
    <w:rsid w:val="00AF6808"/>
    <w:rsid w:val="00AF7C3B"/>
    <w:rsid w:val="00B02A22"/>
    <w:rsid w:val="00B27848"/>
    <w:rsid w:val="00B312B2"/>
    <w:rsid w:val="00B44F56"/>
    <w:rsid w:val="00B53515"/>
    <w:rsid w:val="00B71794"/>
    <w:rsid w:val="00B72363"/>
    <w:rsid w:val="00B97B46"/>
    <w:rsid w:val="00BC61BB"/>
    <w:rsid w:val="00BC6E5F"/>
    <w:rsid w:val="00BD6B00"/>
    <w:rsid w:val="00BE4519"/>
    <w:rsid w:val="00BE51B0"/>
    <w:rsid w:val="00BE78A7"/>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70CC"/>
    <w:rsid w:val="00D814AE"/>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EF281F"/>
    <w:rsid w:val="00F061C4"/>
    <w:rsid w:val="00F1279F"/>
    <w:rsid w:val="00F26225"/>
    <w:rsid w:val="00F332EA"/>
    <w:rsid w:val="00F34156"/>
    <w:rsid w:val="00F37CDB"/>
    <w:rsid w:val="00F4575D"/>
    <w:rsid w:val="00F54598"/>
    <w:rsid w:val="00F739A1"/>
    <w:rsid w:val="00F81428"/>
    <w:rsid w:val="00F847EE"/>
    <w:rsid w:val="00F8748B"/>
    <w:rsid w:val="00F97547"/>
    <w:rsid w:val="00FA0001"/>
    <w:rsid w:val="00FA4A3A"/>
    <w:rsid w:val="00FF0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232</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184</cp:revision>
  <cp:lastPrinted>2022-01-27T10:13:00Z</cp:lastPrinted>
  <dcterms:created xsi:type="dcterms:W3CDTF">2019-10-15T13:32:00Z</dcterms:created>
  <dcterms:modified xsi:type="dcterms:W3CDTF">2022-03-10T09:04:00Z</dcterms:modified>
</cp:coreProperties>
</file>